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9FC7" w14:textId="3191AC97" w:rsidR="006B5F7F" w:rsidRDefault="006B5F7F" w:rsidP="006B5F7F">
      <w:pPr>
        <w:spacing w:line="240" w:lineRule="auto"/>
        <w:rPr>
          <w:rFonts w:ascii="Arial" w:hAnsi="Arial" w:cs="Arial"/>
          <w:sz w:val="24"/>
          <w:szCs w:val="24"/>
          <w:lang w:val="en-CA"/>
        </w:rPr>
      </w:pPr>
      <w:r w:rsidRPr="006B5F7F">
        <w:rPr>
          <w:rFonts w:ascii="Arial" w:eastAsia="Times New Roman" w:hAnsi="Arial" w:cs="Arial"/>
          <w:b/>
          <w:bCs/>
          <w:color w:val="333333"/>
          <w:sz w:val="24"/>
          <w:szCs w:val="24"/>
          <w:lang w:eastAsia="en-CA"/>
        </w:rPr>
        <w:t xml:space="preserve">Q 1.  What </w:t>
      </w:r>
      <w:r w:rsidRPr="006B5F7F">
        <w:rPr>
          <w:rFonts w:ascii="Arial" w:hAnsi="Arial" w:cs="Arial"/>
          <w:b/>
          <w:bCs/>
          <w:sz w:val="24"/>
          <w:szCs w:val="24"/>
          <w:lang w:val="en-CA"/>
        </w:rPr>
        <w:t>type of residential development do you like/would you like in Parkdale?</w:t>
      </w:r>
      <w:r w:rsidRPr="006B5F7F">
        <w:rPr>
          <w:rFonts w:ascii="Arial" w:hAnsi="Arial" w:cs="Arial"/>
          <w:sz w:val="24"/>
          <w:szCs w:val="24"/>
          <w:lang w:val="en-CA"/>
        </w:rPr>
        <w:t xml:space="preserve"> </w:t>
      </w:r>
    </w:p>
    <w:p w14:paraId="1F86FBFE" w14:textId="77777777" w:rsidR="00365BB2" w:rsidRDefault="00365BB2" w:rsidP="006B5F7F">
      <w:pPr>
        <w:spacing w:line="240" w:lineRule="auto"/>
        <w:rPr>
          <w:rFonts w:ascii="Arial" w:hAnsi="Arial" w:cs="Arial"/>
          <w:sz w:val="24"/>
          <w:szCs w:val="24"/>
          <w:lang w:val="en-CA"/>
        </w:rPr>
      </w:pPr>
    </w:p>
    <w:tbl>
      <w:tblPr>
        <w:tblW w:w="4678" w:type="dxa"/>
        <w:tblLook w:val="04A0" w:firstRow="1" w:lastRow="0" w:firstColumn="1" w:lastColumn="0" w:noHBand="0" w:noVBand="1"/>
      </w:tblPr>
      <w:tblGrid>
        <w:gridCol w:w="3828"/>
        <w:gridCol w:w="850"/>
      </w:tblGrid>
      <w:tr w:rsidR="00365BB2" w:rsidRPr="00365BB2" w14:paraId="79F774D0" w14:textId="77777777" w:rsidTr="0063560F">
        <w:trPr>
          <w:trHeight w:val="252"/>
        </w:trPr>
        <w:tc>
          <w:tcPr>
            <w:tcW w:w="3828" w:type="dxa"/>
            <w:tcBorders>
              <w:top w:val="nil"/>
              <w:left w:val="nil"/>
              <w:bottom w:val="nil"/>
              <w:right w:val="nil"/>
            </w:tcBorders>
            <w:shd w:val="clear" w:color="auto" w:fill="auto"/>
            <w:hideMark/>
          </w:tcPr>
          <w:p w14:paraId="6F93A4CF" w14:textId="77777777" w:rsidR="00365BB2" w:rsidRPr="00365BB2" w:rsidRDefault="00365BB2" w:rsidP="00365BB2">
            <w:pPr>
              <w:spacing w:line="240" w:lineRule="auto"/>
              <w:rPr>
                <w:rFonts w:ascii="Arial" w:eastAsia="Times New Roman" w:hAnsi="Arial" w:cs="Arial"/>
                <w:color w:val="000000"/>
                <w:sz w:val="20"/>
                <w:szCs w:val="20"/>
                <w:lang w:val="en-CA" w:eastAsia="en-CA"/>
              </w:rPr>
            </w:pPr>
            <w:r w:rsidRPr="00365BB2">
              <w:rPr>
                <w:rFonts w:ascii="Arial" w:eastAsia="Times New Roman" w:hAnsi="Arial" w:cs="Arial"/>
                <w:color w:val="000000"/>
                <w:sz w:val="20"/>
                <w:szCs w:val="20"/>
                <w:lang w:val="en-CA" w:eastAsia="en-CA"/>
              </w:rPr>
              <w:t>Well Planned Mixed housing</w:t>
            </w:r>
          </w:p>
        </w:tc>
        <w:tc>
          <w:tcPr>
            <w:tcW w:w="850" w:type="dxa"/>
            <w:tcBorders>
              <w:top w:val="nil"/>
              <w:left w:val="nil"/>
              <w:bottom w:val="nil"/>
              <w:right w:val="nil"/>
            </w:tcBorders>
            <w:shd w:val="clear" w:color="auto" w:fill="auto"/>
            <w:hideMark/>
          </w:tcPr>
          <w:p w14:paraId="0E269A3B" w14:textId="77777777" w:rsidR="00365BB2" w:rsidRPr="00365BB2" w:rsidRDefault="00365BB2" w:rsidP="00365BB2">
            <w:pPr>
              <w:spacing w:line="240" w:lineRule="auto"/>
              <w:jc w:val="right"/>
              <w:rPr>
                <w:rFonts w:ascii="Arial" w:eastAsia="Times New Roman" w:hAnsi="Arial" w:cs="Arial"/>
                <w:color w:val="000000"/>
                <w:sz w:val="20"/>
                <w:szCs w:val="20"/>
                <w:lang w:val="en-CA" w:eastAsia="en-CA"/>
              </w:rPr>
            </w:pPr>
            <w:r w:rsidRPr="00365BB2">
              <w:rPr>
                <w:rFonts w:ascii="Arial" w:eastAsia="Times New Roman" w:hAnsi="Arial" w:cs="Arial"/>
                <w:color w:val="000000"/>
                <w:sz w:val="20"/>
                <w:szCs w:val="20"/>
                <w:lang w:val="en-CA" w:eastAsia="en-CA"/>
              </w:rPr>
              <w:t>45.8%</w:t>
            </w:r>
          </w:p>
        </w:tc>
      </w:tr>
      <w:tr w:rsidR="00365BB2" w:rsidRPr="00365BB2" w14:paraId="0D779DFF" w14:textId="77777777" w:rsidTr="0063560F">
        <w:trPr>
          <w:trHeight w:val="235"/>
        </w:trPr>
        <w:tc>
          <w:tcPr>
            <w:tcW w:w="3828" w:type="dxa"/>
            <w:tcBorders>
              <w:top w:val="nil"/>
              <w:left w:val="nil"/>
              <w:bottom w:val="nil"/>
              <w:right w:val="nil"/>
            </w:tcBorders>
            <w:shd w:val="clear" w:color="auto" w:fill="auto"/>
            <w:hideMark/>
          </w:tcPr>
          <w:p w14:paraId="25495649" w14:textId="77777777" w:rsidR="00365BB2" w:rsidRPr="00365BB2" w:rsidRDefault="00365BB2" w:rsidP="00365BB2">
            <w:pPr>
              <w:spacing w:line="240" w:lineRule="auto"/>
              <w:rPr>
                <w:rFonts w:ascii="Arial" w:eastAsia="Times New Roman" w:hAnsi="Arial" w:cs="Arial"/>
                <w:color w:val="000000"/>
                <w:sz w:val="20"/>
                <w:szCs w:val="20"/>
                <w:lang w:val="en-CA" w:eastAsia="en-CA"/>
              </w:rPr>
            </w:pPr>
            <w:r w:rsidRPr="00365BB2">
              <w:rPr>
                <w:rFonts w:ascii="Arial" w:eastAsia="Times New Roman" w:hAnsi="Arial" w:cs="Arial"/>
                <w:color w:val="000000"/>
                <w:sz w:val="20"/>
                <w:szCs w:val="20"/>
                <w:lang w:val="en-CA" w:eastAsia="en-CA"/>
              </w:rPr>
              <w:t>Predominantly Single-Family/Duplex</w:t>
            </w:r>
          </w:p>
        </w:tc>
        <w:tc>
          <w:tcPr>
            <w:tcW w:w="850" w:type="dxa"/>
            <w:tcBorders>
              <w:top w:val="nil"/>
              <w:left w:val="nil"/>
              <w:bottom w:val="nil"/>
              <w:right w:val="nil"/>
            </w:tcBorders>
            <w:shd w:val="clear" w:color="auto" w:fill="auto"/>
            <w:hideMark/>
          </w:tcPr>
          <w:p w14:paraId="097FF8C7" w14:textId="77777777" w:rsidR="00365BB2" w:rsidRPr="00365BB2" w:rsidRDefault="00365BB2" w:rsidP="00365BB2">
            <w:pPr>
              <w:spacing w:line="240" w:lineRule="auto"/>
              <w:jc w:val="right"/>
              <w:rPr>
                <w:rFonts w:ascii="Arial" w:eastAsia="Times New Roman" w:hAnsi="Arial" w:cs="Arial"/>
                <w:color w:val="000000"/>
                <w:sz w:val="20"/>
                <w:szCs w:val="20"/>
                <w:lang w:val="en-CA" w:eastAsia="en-CA"/>
              </w:rPr>
            </w:pPr>
            <w:r w:rsidRPr="00365BB2">
              <w:rPr>
                <w:rFonts w:ascii="Arial" w:eastAsia="Times New Roman" w:hAnsi="Arial" w:cs="Arial"/>
                <w:color w:val="000000"/>
                <w:sz w:val="20"/>
                <w:szCs w:val="20"/>
                <w:lang w:val="en-CA" w:eastAsia="en-CA"/>
              </w:rPr>
              <w:t>33.3%</w:t>
            </w:r>
          </w:p>
        </w:tc>
      </w:tr>
      <w:tr w:rsidR="00365BB2" w:rsidRPr="00365BB2" w14:paraId="5C09290E" w14:textId="77777777" w:rsidTr="0063560F">
        <w:trPr>
          <w:trHeight w:val="252"/>
        </w:trPr>
        <w:tc>
          <w:tcPr>
            <w:tcW w:w="3828" w:type="dxa"/>
            <w:tcBorders>
              <w:top w:val="nil"/>
              <w:left w:val="nil"/>
              <w:bottom w:val="nil"/>
              <w:right w:val="nil"/>
            </w:tcBorders>
            <w:shd w:val="clear" w:color="auto" w:fill="auto"/>
            <w:hideMark/>
          </w:tcPr>
          <w:p w14:paraId="40F4FFDA" w14:textId="77777777" w:rsidR="00365BB2" w:rsidRPr="00365BB2" w:rsidRDefault="00365BB2" w:rsidP="00365BB2">
            <w:pPr>
              <w:spacing w:line="240" w:lineRule="auto"/>
              <w:rPr>
                <w:rFonts w:ascii="Arial" w:eastAsia="Times New Roman" w:hAnsi="Arial" w:cs="Arial"/>
                <w:color w:val="000000"/>
                <w:sz w:val="20"/>
                <w:szCs w:val="20"/>
                <w:lang w:val="en-CA" w:eastAsia="en-CA"/>
              </w:rPr>
            </w:pPr>
            <w:r w:rsidRPr="00365BB2">
              <w:rPr>
                <w:rFonts w:ascii="Arial" w:eastAsia="Times New Roman" w:hAnsi="Arial" w:cs="Arial"/>
                <w:color w:val="000000"/>
                <w:sz w:val="20"/>
                <w:szCs w:val="20"/>
                <w:lang w:val="en-CA" w:eastAsia="en-CA"/>
              </w:rPr>
              <w:t>&lt;3 or 4 stories</w:t>
            </w:r>
          </w:p>
        </w:tc>
        <w:tc>
          <w:tcPr>
            <w:tcW w:w="850" w:type="dxa"/>
            <w:tcBorders>
              <w:top w:val="nil"/>
              <w:left w:val="nil"/>
              <w:bottom w:val="nil"/>
              <w:right w:val="nil"/>
            </w:tcBorders>
            <w:shd w:val="clear" w:color="auto" w:fill="auto"/>
            <w:hideMark/>
          </w:tcPr>
          <w:p w14:paraId="12081B3A" w14:textId="77777777" w:rsidR="00365BB2" w:rsidRPr="00365BB2" w:rsidRDefault="00365BB2" w:rsidP="00365BB2">
            <w:pPr>
              <w:spacing w:line="240" w:lineRule="auto"/>
              <w:jc w:val="right"/>
              <w:rPr>
                <w:rFonts w:ascii="Arial" w:eastAsia="Times New Roman" w:hAnsi="Arial" w:cs="Arial"/>
                <w:color w:val="000000"/>
                <w:sz w:val="20"/>
                <w:szCs w:val="20"/>
                <w:lang w:val="en-CA" w:eastAsia="en-CA"/>
              </w:rPr>
            </w:pPr>
            <w:r w:rsidRPr="00365BB2">
              <w:rPr>
                <w:rFonts w:ascii="Arial" w:eastAsia="Times New Roman" w:hAnsi="Arial" w:cs="Arial"/>
                <w:color w:val="000000"/>
                <w:sz w:val="20"/>
                <w:szCs w:val="20"/>
                <w:lang w:val="en-CA" w:eastAsia="en-CA"/>
              </w:rPr>
              <w:t>12.5%</w:t>
            </w:r>
          </w:p>
        </w:tc>
      </w:tr>
      <w:tr w:rsidR="00365BB2" w:rsidRPr="00365BB2" w14:paraId="1148C0F3" w14:textId="77777777" w:rsidTr="0063560F">
        <w:trPr>
          <w:trHeight w:val="252"/>
        </w:trPr>
        <w:tc>
          <w:tcPr>
            <w:tcW w:w="3828" w:type="dxa"/>
            <w:tcBorders>
              <w:top w:val="nil"/>
              <w:left w:val="nil"/>
              <w:bottom w:val="nil"/>
              <w:right w:val="nil"/>
            </w:tcBorders>
            <w:shd w:val="clear" w:color="auto" w:fill="auto"/>
            <w:hideMark/>
          </w:tcPr>
          <w:p w14:paraId="6678E5A3" w14:textId="77777777" w:rsidR="00365BB2" w:rsidRPr="00365BB2" w:rsidRDefault="00365BB2" w:rsidP="00365BB2">
            <w:pPr>
              <w:spacing w:line="240" w:lineRule="auto"/>
              <w:rPr>
                <w:rFonts w:ascii="Arial" w:eastAsia="Times New Roman" w:hAnsi="Arial" w:cs="Arial"/>
                <w:color w:val="000000"/>
                <w:sz w:val="20"/>
                <w:szCs w:val="20"/>
                <w:lang w:val="en-CA" w:eastAsia="en-CA"/>
              </w:rPr>
            </w:pPr>
            <w:r w:rsidRPr="00365BB2">
              <w:rPr>
                <w:rFonts w:ascii="Arial" w:eastAsia="Times New Roman" w:hAnsi="Arial" w:cs="Arial"/>
                <w:color w:val="000000"/>
                <w:sz w:val="20"/>
                <w:szCs w:val="20"/>
                <w:lang w:val="en-CA" w:eastAsia="en-CA"/>
              </w:rPr>
              <w:t>Commercial</w:t>
            </w:r>
          </w:p>
        </w:tc>
        <w:tc>
          <w:tcPr>
            <w:tcW w:w="850" w:type="dxa"/>
            <w:tcBorders>
              <w:top w:val="nil"/>
              <w:left w:val="nil"/>
              <w:bottom w:val="nil"/>
              <w:right w:val="nil"/>
            </w:tcBorders>
            <w:shd w:val="clear" w:color="auto" w:fill="auto"/>
            <w:hideMark/>
          </w:tcPr>
          <w:p w14:paraId="470E791A" w14:textId="77777777" w:rsidR="00365BB2" w:rsidRPr="00365BB2" w:rsidRDefault="00365BB2" w:rsidP="00365BB2">
            <w:pPr>
              <w:spacing w:line="240" w:lineRule="auto"/>
              <w:jc w:val="right"/>
              <w:rPr>
                <w:rFonts w:ascii="Arial" w:eastAsia="Times New Roman" w:hAnsi="Arial" w:cs="Arial"/>
                <w:color w:val="000000"/>
                <w:sz w:val="20"/>
                <w:szCs w:val="20"/>
                <w:lang w:val="en-CA" w:eastAsia="en-CA"/>
              </w:rPr>
            </w:pPr>
            <w:r w:rsidRPr="00365BB2">
              <w:rPr>
                <w:rFonts w:ascii="Arial" w:eastAsia="Times New Roman" w:hAnsi="Arial" w:cs="Arial"/>
                <w:color w:val="000000"/>
                <w:sz w:val="20"/>
                <w:szCs w:val="20"/>
                <w:lang w:val="en-CA" w:eastAsia="en-CA"/>
              </w:rPr>
              <w:t>8.3%</w:t>
            </w:r>
          </w:p>
        </w:tc>
      </w:tr>
    </w:tbl>
    <w:p w14:paraId="70DEE59F" w14:textId="77777777" w:rsidR="007200AA" w:rsidRPr="00365BB2" w:rsidRDefault="007200AA" w:rsidP="007200AA">
      <w:pPr>
        <w:pStyle w:val="ListParagraph"/>
        <w:rPr>
          <w:rFonts w:ascii="Arial" w:hAnsi="Arial" w:cs="Arial"/>
          <w:sz w:val="20"/>
          <w:szCs w:val="20"/>
          <w:lang w:val="en-CA"/>
        </w:rPr>
      </w:pPr>
    </w:p>
    <w:p w14:paraId="573453FC" w14:textId="5A2AF0BD" w:rsidR="00365BB2" w:rsidRDefault="00365BB2" w:rsidP="00365BB2">
      <w:pPr>
        <w:spacing w:line="240" w:lineRule="auto"/>
        <w:rPr>
          <w:rFonts w:ascii="Arial" w:hAnsi="Arial" w:cs="Arial"/>
          <w:sz w:val="24"/>
          <w:szCs w:val="24"/>
          <w:lang w:val="en-CA"/>
        </w:rPr>
      </w:pPr>
      <w:r>
        <w:rPr>
          <w:rFonts w:ascii="Arial" w:eastAsia="Times New Roman" w:hAnsi="Arial" w:cs="Arial"/>
          <w:b/>
          <w:bCs/>
          <w:color w:val="333333"/>
          <w:sz w:val="24"/>
          <w:szCs w:val="24"/>
          <w:lang w:eastAsia="en-CA"/>
        </w:rPr>
        <w:t>Q 2</w:t>
      </w:r>
      <w:r w:rsidRPr="006B5F7F">
        <w:rPr>
          <w:rFonts w:ascii="Arial" w:eastAsia="Times New Roman" w:hAnsi="Arial" w:cs="Arial"/>
          <w:b/>
          <w:bCs/>
          <w:color w:val="333333"/>
          <w:sz w:val="24"/>
          <w:szCs w:val="24"/>
          <w:lang w:eastAsia="en-CA"/>
        </w:rPr>
        <w:t xml:space="preserve">.  What </w:t>
      </w:r>
      <w:r w:rsidRPr="006B5F7F">
        <w:rPr>
          <w:rFonts w:ascii="Arial" w:hAnsi="Arial" w:cs="Arial"/>
          <w:b/>
          <w:bCs/>
          <w:sz w:val="24"/>
          <w:szCs w:val="24"/>
          <w:lang w:val="en-CA"/>
        </w:rPr>
        <w:t>type of residential development do</w:t>
      </w:r>
      <w:r>
        <w:rPr>
          <w:rFonts w:ascii="Arial" w:hAnsi="Arial" w:cs="Arial"/>
          <w:b/>
          <w:bCs/>
          <w:sz w:val="24"/>
          <w:szCs w:val="24"/>
          <w:lang w:val="en-CA"/>
        </w:rPr>
        <w:t>n’t</w:t>
      </w:r>
      <w:r w:rsidRPr="006B5F7F">
        <w:rPr>
          <w:rFonts w:ascii="Arial" w:hAnsi="Arial" w:cs="Arial"/>
          <w:b/>
          <w:bCs/>
          <w:sz w:val="24"/>
          <w:szCs w:val="24"/>
          <w:lang w:val="en-CA"/>
        </w:rPr>
        <w:t xml:space="preserve"> you like?</w:t>
      </w:r>
      <w:r w:rsidRPr="006B5F7F">
        <w:rPr>
          <w:rFonts w:ascii="Arial" w:hAnsi="Arial" w:cs="Arial"/>
          <w:sz w:val="24"/>
          <w:szCs w:val="24"/>
          <w:lang w:val="en-CA"/>
        </w:rPr>
        <w:t xml:space="preserve"> </w:t>
      </w:r>
    </w:p>
    <w:p w14:paraId="3C6274A0" w14:textId="77777777" w:rsidR="00365BB2" w:rsidRPr="00365BB2" w:rsidRDefault="00365BB2" w:rsidP="00365BB2">
      <w:pPr>
        <w:spacing w:line="240" w:lineRule="auto"/>
        <w:rPr>
          <w:rFonts w:ascii="Arial" w:hAnsi="Arial" w:cs="Arial"/>
          <w:sz w:val="24"/>
          <w:szCs w:val="24"/>
          <w:lang w:val="en-CA"/>
        </w:rPr>
      </w:pPr>
    </w:p>
    <w:tbl>
      <w:tblPr>
        <w:tblW w:w="4678" w:type="dxa"/>
        <w:tblLook w:val="04A0" w:firstRow="1" w:lastRow="0" w:firstColumn="1" w:lastColumn="0" w:noHBand="0" w:noVBand="1"/>
      </w:tblPr>
      <w:tblGrid>
        <w:gridCol w:w="3828"/>
        <w:gridCol w:w="850"/>
      </w:tblGrid>
      <w:tr w:rsidR="00365BB2" w:rsidRPr="00365BB2" w14:paraId="21751FE8" w14:textId="77777777" w:rsidTr="0063560F">
        <w:trPr>
          <w:trHeight w:val="205"/>
        </w:trPr>
        <w:tc>
          <w:tcPr>
            <w:tcW w:w="3828" w:type="dxa"/>
            <w:tcBorders>
              <w:top w:val="nil"/>
              <w:left w:val="nil"/>
              <w:bottom w:val="nil"/>
              <w:right w:val="nil"/>
            </w:tcBorders>
            <w:shd w:val="clear" w:color="auto" w:fill="auto"/>
            <w:hideMark/>
          </w:tcPr>
          <w:p w14:paraId="4C500424" w14:textId="77777777" w:rsidR="00365BB2" w:rsidRPr="00365BB2" w:rsidRDefault="00365BB2" w:rsidP="00365BB2">
            <w:pPr>
              <w:spacing w:line="240" w:lineRule="auto"/>
              <w:rPr>
                <w:rFonts w:ascii="Arial" w:eastAsia="Times New Roman" w:hAnsi="Arial" w:cs="Arial"/>
                <w:color w:val="000000"/>
                <w:sz w:val="20"/>
                <w:szCs w:val="20"/>
                <w:lang w:val="en-CA" w:eastAsia="en-CA"/>
              </w:rPr>
            </w:pPr>
            <w:r w:rsidRPr="00365BB2">
              <w:rPr>
                <w:rFonts w:ascii="Arial" w:eastAsia="Times New Roman" w:hAnsi="Arial" w:cs="Arial"/>
                <w:color w:val="000000"/>
                <w:sz w:val="20"/>
                <w:szCs w:val="20"/>
                <w:lang w:val="en-CA" w:eastAsia="en-CA"/>
              </w:rPr>
              <w:t xml:space="preserve">Hi-rise condo type (4+ stories)  </w:t>
            </w:r>
          </w:p>
        </w:tc>
        <w:tc>
          <w:tcPr>
            <w:tcW w:w="850" w:type="dxa"/>
            <w:tcBorders>
              <w:top w:val="nil"/>
              <w:left w:val="nil"/>
              <w:bottom w:val="nil"/>
              <w:right w:val="nil"/>
            </w:tcBorders>
            <w:shd w:val="clear" w:color="auto" w:fill="auto"/>
            <w:hideMark/>
          </w:tcPr>
          <w:p w14:paraId="34BBBE02" w14:textId="77777777" w:rsidR="00365BB2" w:rsidRPr="00365BB2" w:rsidRDefault="00365BB2" w:rsidP="00365BB2">
            <w:pPr>
              <w:spacing w:line="240" w:lineRule="auto"/>
              <w:jc w:val="right"/>
              <w:rPr>
                <w:rFonts w:ascii="Arial" w:eastAsia="Times New Roman" w:hAnsi="Arial" w:cs="Arial"/>
                <w:color w:val="000000"/>
                <w:sz w:val="20"/>
                <w:szCs w:val="20"/>
                <w:lang w:val="en-CA" w:eastAsia="en-CA"/>
              </w:rPr>
            </w:pPr>
            <w:r w:rsidRPr="00365BB2">
              <w:rPr>
                <w:rFonts w:ascii="Arial" w:eastAsia="Times New Roman" w:hAnsi="Arial" w:cs="Arial"/>
                <w:color w:val="000000"/>
                <w:sz w:val="20"/>
                <w:szCs w:val="20"/>
                <w:lang w:val="en-CA" w:eastAsia="en-CA"/>
              </w:rPr>
              <w:t>63.6%</w:t>
            </w:r>
          </w:p>
        </w:tc>
      </w:tr>
      <w:tr w:rsidR="00365BB2" w:rsidRPr="00365BB2" w14:paraId="626A702A" w14:textId="77777777" w:rsidTr="0063560F">
        <w:trPr>
          <w:trHeight w:val="264"/>
        </w:trPr>
        <w:tc>
          <w:tcPr>
            <w:tcW w:w="3828" w:type="dxa"/>
            <w:tcBorders>
              <w:top w:val="nil"/>
              <w:left w:val="nil"/>
              <w:bottom w:val="nil"/>
              <w:right w:val="nil"/>
            </w:tcBorders>
            <w:shd w:val="clear" w:color="auto" w:fill="auto"/>
            <w:hideMark/>
          </w:tcPr>
          <w:p w14:paraId="2555BE35" w14:textId="1A2D76A7" w:rsidR="00365BB2" w:rsidRPr="00365BB2" w:rsidRDefault="00365BB2" w:rsidP="00365BB2">
            <w:pPr>
              <w:spacing w:line="240" w:lineRule="auto"/>
              <w:rPr>
                <w:rFonts w:ascii="Arial" w:eastAsia="Times New Roman" w:hAnsi="Arial" w:cs="Arial"/>
                <w:color w:val="000000"/>
                <w:sz w:val="20"/>
                <w:szCs w:val="20"/>
                <w:lang w:val="en-CA" w:eastAsia="en-CA"/>
              </w:rPr>
            </w:pPr>
            <w:r w:rsidRPr="00365BB2">
              <w:rPr>
                <w:rFonts w:ascii="Arial" w:eastAsia="Times New Roman" w:hAnsi="Arial" w:cs="Arial"/>
                <w:color w:val="000000"/>
                <w:sz w:val="20"/>
                <w:szCs w:val="20"/>
                <w:lang w:val="en-CA" w:eastAsia="en-CA"/>
              </w:rPr>
              <w:t>Large (e</w:t>
            </w:r>
            <w:r w:rsidR="0063560F">
              <w:rPr>
                <w:rFonts w:ascii="Arial" w:eastAsia="Times New Roman" w:hAnsi="Arial" w:cs="Arial"/>
                <w:color w:val="000000"/>
                <w:sz w:val="20"/>
                <w:szCs w:val="20"/>
                <w:lang w:val="en-CA" w:eastAsia="en-CA"/>
              </w:rPr>
              <w:t>.</w:t>
            </w:r>
            <w:r w:rsidRPr="00365BB2">
              <w:rPr>
                <w:rFonts w:ascii="Arial" w:eastAsia="Times New Roman" w:hAnsi="Arial" w:cs="Arial"/>
                <w:color w:val="000000"/>
                <w:sz w:val="20"/>
                <w:szCs w:val="20"/>
                <w:lang w:val="en-CA" w:eastAsia="en-CA"/>
              </w:rPr>
              <w:t>g</w:t>
            </w:r>
            <w:r w:rsidR="0063560F">
              <w:rPr>
                <w:rFonts w:ascii="Arial" w:eastAsia="Times New Roman" w:hAnsi="Arial" w:cs="Arial"/>
                <w:color w:val="000000"/>
                <w:sz w:val="20"/>
                <w:szCs w:val="20"/>
                <w:lang w:val="en-CA" w:eastAsia="en-CA"/>
              </w:rPr>
              <w:t>.</w:t>
            </w:r>
            <w:r w:rsidRPr="00365BB2">
              <w:rPr>
                <w:rFonts w:ascii="Arial" w:eastAsia="Times New Roman" w:hAnsi="Arial" w:cs="Arial"/>
                <w:color w:val="000000"/>
                <w:sz w:val="20"/>
                <w:szCs w:val="20"/>
                <w:lang w:val="en-CA" w:eastAsia="en-CA"/>
              </w:rPr>
              <w:t xml:space="preserve"> 3</w:t>
            </w:r>
            <w:r>
              <w:rPr>
                <w:rFonts w:ascii="Arial" w:eastAsia="Times New Roman" w:hAnsi="Arial" w:cs="Arial"/>
                <w:color w:val="000000"/>
                <w:sz w:val="20"/>
                <w:szCs w:val="20"/>
                <w:lang w:val="en-CA" w:eastAsia="en-CA"/>
              </w:rPr>
              <w:t>+</w:t>
            </w:r>
            <w:r w:rsidRPr="00365BB2">
              <w:rPr>
                <w:rFonts w:ascii="Arial" w:eastAsia="Times New Roman" w:hAnsi="Arial" w:cs="Arial"/>
                <w:color w:val="000000"/>
                <w:sz w:val="20"/>
                <w:szCs w:val="20"/>
                <w:lang w:val="en-CA" w:eastAsia="en-CA"/>
              </w:rPr>
              <w:t xml:space="preserve"> story) homes</w:t>
            </w:r>
          </w:p>
        </w:tc>
        <w:tc>
          <w:tcPr>
            <w:tcW w:w="850" w:type="dxa"/>
            <w:tcBorders>
              <w:top w:val="nil"/>
              <w:left w:val="nil"/>
              <w:bottom w:val="nil"/>
              <w:right w:val="nil"/>
            </w:tcBorders>
            <w:shd w:val="clear" w:color="auto" w:fill="auto"/>
            <w:hideMark/>
          </w:tcPr>
          <w:p w14:paraId="656EB033" w14:textId="77777777" w:rsidR="00365BB2" w:rsidRPr="00365BB2" w:rsidRDefault="00365BB2" w:rsidP="00365BB2">
            <w:pPr>
              <w:spacing w:line="240" w:lineRule="auto"/>
              <w:jc w:val="right"/>
              <w:rPr>
                <w:rFonts w:ascii="Arial" w:eastAsia="Times New Roman" w:hAnsi="Arial" w:cs="Arial"/>
                <w:color w:val="000000"/>
                <w:sz w:val="20"/>
                <w:szCs w:val="20"/>
                <w:lang w:val="en-CA" w:eastAsia="en-CA"/>
              </w:rPr>
            </w:pPr>
            <w:r w:rsidRPr="00365BB2">
              <w:rPr>
                <w:rFonts w:ascii="Arial" w:eastAsia="Times New Roman" w:hAnsi="Arial" w:cs="Arial"/>
                <w:color w:val="000000"/>
                <w:sz w:val="20"/>
                <w:szCs w:val="20"/>
                <w:lang w:val="en-CA" w:eastAsia="en-CA"/>
              </w:rPr>
              <w:t>22.7%</w:t>
            </w:r>
          </w:p>
        </w:tc>
      </w:tr>
      <w:tr w:rsidR="00365BB2" w:rsidRPr="00365BB2" w14:paraId="171C584E" w14:textId="77777777" w:rsidTr="0063560F">
        <w:trPr>
          <w:trHeight w:val="255"/>
        </w:trPr>
        <w:tc>
          <w:tcPr>
            <w:tcW w:w="3828" w:type="dxa"/>
            <w:tcBorders>
              <w:top w:val="nil"/>
              <w:left w:val="nil"/>
              <w:bottom w:val="nil"/>
              <w:right w:val="nil"/>
            </w:tcBorders>
            <w:shd w:val="clear" w:color="auto" w:fill="auto"/>
            <w:hideMark/>
          </w:tcPr>
          <w:p w14:paraId="285DDAB8" w14:textId="13A47DB9" w:rsidR="00365BB2" w:rsidRPr="00365BB2" w:rsidRDefault="00365BB2" w:rsidP="00365BB2">
            <w:pPr>
              <w:spacing w:line="240" w:lineRule="auto"/>
              <w:rPr>
                <w:rFonts w:ascii="Arial" w:eastAsia="Times New Roman" w:hAnsi="Arial" w:cs="Arial"/>
                <w:color w:val="000000"/>
                <w:sz w:val="20"/>
                <w:szCs w:val="20"/>
                <w:lang w:val="en-CA" w:eastAsia="en-CA"/>
              </w:rPr>
            </w:pPr>
            <w:r w:rsidRPr="00365BB2">
              <w:rPr>
                <w:rFonts w:ascii="Arial" w:eastAsia="Times New Roman" w:hAnsi="Arial" w:cs="Arial"/>
                <w:color w:val="000000"/>
                <w:sz w:val="20"/>
                <w:szCs w:val="20"/>
                <w:lang w:val="en-CA" w:eastAsia="en-CA"/>
              </w:rPr>
              <w:t>Office type b</w:t>
            </w:r>
            <w:r w:rsidR="0063560F">
              <w:rPr>
                <w:rFonts w:ascii="Arial" w:eastAsia="Times New Roman" w:hAnsi="Arial" w:cs="Arial"/>
                <w:color w:val="000000"/>
                <w:sz w:val="20"/>
                <w:szCs w:val="20"/>
                <w:lang w:val="en-CA" w:eastAsia="en-CA"/>
              </w:rPr>
              <w:t>ui</w:t>
            </w:r>
            <w:r w:rsidRPr="00365BB2">
              <w:rPr>
                <w:rFonts w:ascii="Arial" w:eastAsia="Times New Roman" w:hAnsi="Arial" w:cs="Arial"/>
                <w:color w:val="000000"/>
                <w:sz w:val="20"/>
                <w:szCs w:val="20"/>
                <w:lang w:val="en-CA" w:eastAsia="en-CA"/>
              </w:rPr>
              <w:t>ld</w:t>
            </w:r>
            <w:r w:rsidR="0063560F">
              <w:rPr>
                <w:rFonts w:ascii="Arial" w:eastAsia="Times New Roman" w:hAnsi="Arial" w:cs="Arial"/>
                <w:color w:val="000000"/>
                <w:sz w:val="20"/>
                <w:szCs w:val="20"/>
                <w:lang w:val="en-CA" w:eastAsia="en-CA"/>
              </w:rPr>
              <w:t>ing</w:t>
            </w:r>
            <w:r w:rsidRPr="00365BB2">
              <w:rPr>
                <w:rFonts w:ascii="Arial" w:eastAsia="Times New Roman" w:hAnsi="Arial" w:cs="Arial"/>
                <w:color w:val="000000"/>
                <w:sz w:val="20"/>
                <w:szCs w:val="20"/>
                <w:lang w:val="en-CA" w:eastAsia="en-CA"/>
              </w:rPr>
              <w:t>s</w:t>
            </w:r>
          </w:p>
        </w:tc>
        <w:tc>
          <w:tcPr>
            <w:tcW w:w="850" w:type="dxa"/>
            <w:tcBorders>
              <w:top w:val="nil"/>
              <w:left w:val="nil"/>
              <w:bottom w:val="nil"/>
              <w:right w:val="nil"/>
            </w:tcBorders>
            <w:shd w:val="clear" w:color="auto" w:fill="auto"/>
            <w:hideMark/>
          </w:tcPr>
          <w:p w14:paraId="339C880E" w14:textId="77777777" w:rsidR="00365BB2" w:rsidRPr="00365BB2" w:rsidRDefault="00365BB2" w:rsidP="00365BB2">
            <w:pPr>
              <w:spacing w:line="240" w:lineRule="auto"/>
              <w:jc w:val="right"/>
              <w:rPr>
                <w:rFonts w:ascii="Arial" w:eastAsia="Times New Roman" w:hAnsi="Arial" w:cs="Arial"/>
                <w:color w:val="000000"/>
                <w:sz w:val="20"/>
                <w:szCs w:val="20"/>
                <w:lang w:val="en-CA" w:eastAsia="en-CA"/>
              </w:rPr>
            </w:pPr>
            <w:r w:rsidRPr="00365BB2">
              <w:rPr>
                <w:rFonts w:ascii="Arial" w:eastAsia="Times New Roman" w:hAnsi="Arial" w:cs="Arial"/>
                <w:color w:val="000000"/>
                <w:sz w:val="20"/>
                <w:szCs w:val="20"/>
                <w:lang w:val="en-CA" w:eastAsia="en-CA"/>
              </w:rPr>
              <w:t>4.5%</w:t>
            </w:r>
          </w:p>
        </w:tc>
      </w:tr>
      <w:tr w:rsidR="00365BB2" w:rsidRPr="00365BB2" w14:paraId="0AAC3323" w14:textId="77777777" w:rsidTr="0063560F">
        <w:trPr>
          <w:trHeight w:val="255"/>
        </w:trPr>
        <w:tc>
          <w:tcPr>
            <w:tcW w:w="3828" w:type="dxa"/>
            <w:tcBorders>
              <w:top w:val="nil"/>
              <w:left w:val="nil"/>
              <w:bottom w:val="nil"/>
              <w:right w:val="nil"/>
            </w:tcBorders>
            <w:shd w:val="clear" w:color="auto" w:fill="auto"/>
            <w:hideMark/>
          </w:tcPr>
          <w:p w14:paraId="35746C4C" w14:textId="77777777" w:rsidR="00365BB2" w:rsidRPr="00365BB2" w:rsidRDefault="00365BB2" w:rsidP="00365BB2">
            <w:pPr>
              <w:spacing w:line="240" w:lineRule="auto"/>
              <w:rPr>
                <w:rFonts w:ascii="Arial" w:eastAsia="Times New Roman" w:hAnsi="Arial" w:cs="Arial"/>
                <w:color w:val="000000"/>
                <w:sz w:val="20"/>
                <w:szCs w:val="20"/>
                <w:lang w:val="en-CA" w:eastAsia="en-CA"/>
              </w:rPr>
            </w:pPr>
            <w:r w:rsidRPr="00365BB2">
              <w:rPr>
                <w:rFonts w:ascii="Arial" w:eastAsia="Times New Roman" w:hAnsi="Arial" w:cs="Arial"/>
                <w:color w:val="000000"/>
                <w:sz w:val="20"/>
                <w:szCs w:val="20"/>
                <w:lang w:val="en-CA" w:eastAsia="en-CA"/>
              </w:rPr>
              <w:t>Lane Housing</w:t>
            </w:r>
          </w:p>
        </w:tc>
        <w:tc>
          <w:tcPr>
            <w:tcW w:w="850" w:type="dxa"/>
            <w:tcBorders>
              <w:top w:val="nil"/>
              <w:left w:val="nil"/>
              <w:bottom w:val="nil"/>
              <w:right w:val="nil"/>
            </w:tcBorders>
            <w:shd w:val="clear" w:color="auto" w:fill="auto"/>
            <w:hideMark/>
          </w:tcPr>
          <w:p w14:paraId="4E6B6FC8" w14:textId="77777777" w:rsidR="00365BB2" w:rsidRPr="00365BB2" w:rsidRDefault="00365BB2" w:rsidP="00365BB2">
            <w:pPr>
              <w:spacing w:line="240" w:lineRule="auto"/>
              <w:jc w:val="right"/>
              <w:rPr>
                <w:rFonts w:ascii="Arial" w:eastAsia="Times New Roman" w:hAnsi="Arial" w:cs="Arial"/>
                <w:color w:val="000000"/>
                <w:sz w:val="20"/>
                <w:szCs w:val="20"/>
                <w:lang w:val="en-CA" w:eastAsia="en-CA"/>
              </w:rPr>
            </w:pPr>
            <w:r w:rsidRPr="00365BB2">
              <w:rPr>
                <w:rFonts w:ascii="Arial" w:eastAsia="Times New Roman" w:hAnsi="Arial" w:cs="Arial"/>
                <w:color w:val="000000"/>
                <w:sz w:val="20"/>
                <w:szCs w:val="20"/>
                <w:lang w:val="en-CA" w:eastAsia="en-CA"/>
              </w:rPr>
              <w:t>4.5%</w:t>
            </w:r>
          </w:p>
        </w:tc>
      </w:tr>
      <w:tr w:rsidR="00365BB2" w:rsidRPr="00365BB2" w14:paraId="3CC333FC" w14:textId="77777777" w:rsidTr="0063560F">
        <w:trPr>
          <w:trHeight w:val="255"/>
        </w:trPr>
        <w:tc>
          <w:tcPr>
            <w:tcW w:w="3828" w:type="dxa"/>
            <w:tcBorders>
              <w:top w:val="nil"/>
              <w:left w:val="nil"/>
              <w:bottom w:val="nil"/>
              <w:right w:val="nil"/>
            </w:tcBorders>
            <w:shd w:val="clear" w:color="auto" w:fill="auto"/>
            <w:hideMark/>
          </w:tcPr>
          <w:p w14:paraId="0B327346" w14:textId="77777777" w:rsidR="00365BB2" w:rsidRPr="00365BB2" w:rsidRDefault="00365BB2" w:rsidP="00365BB2">
            <w:pPr>
              <w:spacing w:line="240" w:lineRule="auto"/>
              <w:rPr>
                <w:rFonts w:ascii="Arial" w:eastAsia="Times New Roman" w:hAnsi="Arial" w:cs="Arial"/>
                <w:color w:val="000000"/>
                <w:sz w:val="20"/>
                <w:szCs w:val="20"/>
                <w:lang w:val="en-CA" w:eastAsia="en-CA"/>
              </w:rPr>
            </w:pPr>
            <w:r w:rsidRPr="00365BB2">
              <w:rPr>
                <w:rFonts w:ascii="Arial" w:eastAsia="Times New Roman" w:hAnsi="Arial" w:cs="Arial"/>
                <w:color w:val="000000"/>
                <w:sz w:val="20"/>
                <w:szCs w:val="20"/>
                <w:lang w:val="en-CA" w:eastAsia="en-CA"/>
              </w:rPr>
              <w:t>None</w:t>
            </w:r>
          </w:p>
        </w:tc>
        <w:tc>
          <w:tcPr>
            <w:tcW w:w="850" w:type="dxa"/>
            <w:tcBorders>
              <w:top w:val="nil"/>
              <w:left w:val="nil"/>
              <w:bottom w:val="nil"/>
              <w:right w:val="nil"/>
            </w:tcBorders>
            <w:shd w:val="clear" w:color="auto" w:fill="auto"/>
            <w:hideMark/>
          </w:tcPr>
          <w:p w14:paraId="297D08B1" w14:textId="77777777" w:rsidR="00365BB2" w:rsidRPr="00365BB2" w:rsidRDefault="00365BB2" w:rsidP="00365BB2">
            <w:pPr>
              <w:spacing w:line="240" w:lineRule="auto"/>
              <w:jc w:val="right"/>
              <w:rPr>
                <w:rFonts w:ascii="Arial" w:eastAsia="Times New Roman" w:hAnsi="Arial" w:cs="Arial"/>
                <w:color w:val="000000"/>
                <w:sz w:val="20"/>
                <w:szCs w:val="20"/>
                <w:lang w:val="en-CA" w:eastAsia="en-CA"/>
              </w:rPr>
            </w:pPr>
            <w:r w:rsidRPr="00365BB2">
              <w:rPr>
                <w:rFonts w:ascii="Arial" w:eastAsia="Times New Roman" w:hAnsi="Arial" w:cs="Arial"/>
                <w:color w:val="000000"/>
                <w:sz w:val="20"/>
                <w:szCs w:val="20"/>
                <w:lang w:val="en-CA" w:eastAsia="en-CA"/>
              </w:rPr>
              <w:t>4.5%</w:t>
            </w:r>
          </w:p>
        </w:tc>
      </w:tr>
    </w:tbl>
    <w:p w14:paraId="0F42CCFE" w14:textId="77777777" w:rsidR="00B32C4F" w:rsidRDefault="00B32C4F" w:rsidP="00B32C4F">
      <w:pPr>
        <w:rPr>
          <w:rFonts w:ascii="Arial" w:hAnsi="Arial" w:cs="Arial"/>
          <w:bCs/>
          <w:sz w:val="24"/>
          <w:szCs w:val="24"/>
          <w:lang w:val="en-CA"/>
        </w:rPr>
      </w:pPr>
    </w:p>
    <w:p w14:paraId="18CAB83D" w14:textId="6270C610" w:rsidR="00B32C4F" w:rsidRPr="00B32C4F" w:rsidRDefault="00B32C4F" w:rsidP="00B32C4F">
      <w:pPr>
        <w:rPr>
          <w:rFonts w:ascii="Arial" w:hAnsi="Arial" w:cs="Arial"/>
          <w:lang w:val="en-CA"/>
        </w:rPr>
      </w:pPr>
      <w:r>
        <w:rPr>
          <w:rFonts w:ascii="Arial" w:eastAsia="Times New Roman" w:hAnsi="Arial" w:cs="Arial"/>
          <w:b/>
          <w:bCs/>
          <w:color w:val="000000"/>
          <w:sz w:val="24"/>
          <w:szCs w:val="24"/>
          <w:lang w:val="en-CA" w:eastAsia="en-CA"/>
        </w:rPr>
        <w:t>Q</w:t>
      </w:r>
      <w:r w:rsidRPr="00365BB2">
        <w:rPr>
          <w:rFonts w:ascii="Arial" w:eastAsia="Times New Roman" w:hAnsi="Arial" w:cs="Arial"/>
          <w:b/>
          <w:bCs/>
          <w:color w:val="000000"/>
          <w:sz w:val="24"/>
          <w:szCs w:val="24"/>
          <w:lang w:val="en-CA" w:eastAsia="en-CA"/>
        </w:rPr>
        <w:t xml:space="preserve">3. </w:t>
      </w:r>
      <w:r w:rsidRPr="00B32C4F">
        <w:rPr>
          <w:rFonts w:ascii="Arial" w:hAnsi="Arial" w:cs="Arial"/>
          <w:bCs/>
          <w:i/>
          <w:lang w:val="en-CA"/>
        </w:rPr>
        <w:t xml:space="preserve">The Land Use Bylaw includes criteria for new Backyard Suites/Lane Housing including: be detached from the main residential building but may be attached to an Accessory Residential Building (garage); be a </w:t>
      </w:r>
      <w:r>
        <w:rPr>
          <w:rFonts w:ascii="Arial" w:hAnsi="Arial" w:cs="Arial"/>
          <w:bCs/>
          <w:i/>
          <w:lang w:val="en-CA"/>
        </w:rPr>
        <w:t>maximum size of 75m²</w:t>
      </w:r>
      <w:r w:rsidRPr="00B32C4F">
        <w:rPr>
          <w:rFonts w:ascii="Arial" w:hAnsi="Arial" w:cs="Arial"/>
          <w:bCs/>
          <w:i/>
          <w:lang w:val="en-CA"/>
        </w:rPr>
        <w:t xml:space="preserve">: be one or two rooms with living, sleeping, sanitary facilities and a kitchen; have one parking stall. (Land Use Bylaw: </w:t>
      </w:r>
      <w:hyperlink r:id="rId7" w:history="1">
        <w:r w:rsidRPr="00B32C4F">
          <w:rPr>
            <w:rStyle w:val="Hyperlink"/>
            <w:rFonts w:ascii="Arial" w:hAnsi="Arial" w:cs="Arial"/>
            <w:bCs/>
            <w:i/>
            <w:lang w:val="en-CA"/>
          </w:rPr>
          <w:t>https://www.calgary.ca/pda/pd/calgary-land-use-bylaw-1p2007/calgary-land-use-bylaw-1p2007.html</w:t>
        </w:r>
      </w:hyperlink>
      <w:r w:rsidRPr="00B32C4F">
        <w:rPr>
          <w:rFonts w:ascii="Arial" w:hAnsi="Arial" w:cs="Arial"/>
          <w:bCs/>
          <w:i/>
          <w:lang w:val="en-CA"/>
        </w:rPr>
        <w:t xml:space="preserve"> )</w:t>
      </w:r>
      <w:r>
        <w:rPr>
          <w:rFonts w:ascii="Arial" w:hAnsi="Arial" w:cs="Arial"/>
          <w:bCs/>
          <w:lang w:val="en-CA"/>
        </w:rPr>
        <w:t>.</w:t>
      </w:r>
    </w:p>
    <w:p w14:paraId="156ADE2C" w14:textId="77777777" w:rsidR="00365BB2" w:rsidRDefault="00365BB2" w:rsidP="00365BB2">
      <w:pPr>
        <w:spacing w:line="240" w:lineRule="auto"/>
        <w:rPr>
          <w:rFonts w:ascii="Arial" w:hAnsi="Arial" w:cs="Arial"/>
          <w:sz w:val="24"/>
          <w:szCs w:val="24"/>
          <w:lang w:val="en-CA"/>
        </w:rPr>
      </w:pPr>
    </w:p>
    <w:p w14:paraId="14ADF4FD" w14:textId="0040764F" w:rsidR="00365BB2" w:rsidRDefault="00B32C4F" w:rsidP="00365BB2">
      <w:pPr>
        <w:spacing w:line="240" w:lineRule="auto"/>
        <w:rPr>
          <w:rFonts w:ascii="Arial" w:eastAsia="Times New Roman" w:hAnsi="Arial" w:cs="Arial"/>
          <w:b/>
          <w:bCs/>
          <w:color w:val="000000"/>
          <w:sz w:val="24"/>
          <w:szCs w:val="24"/>
          <w:lang w:val="en-CA" w:eastAsia="en-CA"/>
        </w:rPr>
      </w:pPr>
      <w:r>
        <w:rPr>
          <w:rFonts w:ascii="Arial" w:eastAsia="Times New Roman" w:hAnsi="Arial" w:cs="Arial"/>
          <w:b/>
          <w:bCs/>
          <w:color w:val="000000"/>
          <w:sz w:val="24"/>
          <w:szCs w:val="24"/>
          <w:lang w:val="en-CA" w:eastAsia="en-CA"/>
        </w:rPr>
        <w:t>Q3.</w:t>
      </w:r>
      <w:r w:rsidR="00365BB2" w:rsidRPr="00365BB2">
        <w:rPr>
          <w:rFonts w:ascii="Arial" w:eastAsia="Times New Roman" w:hAnsi="Arial" w:cs="Arial"/>
          <w:b/>
          <w:bCs/>
          <w:color w:val="000000"/>
          <w:sz w:val="24"/>
          <w:szCs w:val="24"/>
          <w:lang w:val="en-CA" w:eastAsia="en-CA"/>
        </w:rPr>
        <w:t>a) Have you seen the new lane houses in Parkdale?</w:t>
      </w:r>
    </w:p>
    <w:p w14:paraId="71EC15C4" w14:textId="77777777" w:rsidR="0063560F" w:rsidRDefault="0063560F" w:rsidP="00365BB2">
      <w:pPr>
        <w:spacing w:line="240" w:lineRule="auto"/>
        <w:rPr>
          <w:rFonts w:ascii="Arial" w:eastAsia="Times New Roman" w:hAnsi="Arial" w:cs="Arial"/>
          <w:b/>
          <w:bCs/>
          <w:color w:val="000000"/>
          <w:sz w:val="24"/>
          <w:szCs w:val="24"/>
          <w:lang w:val="en-CA" w:eastAsia="en-CA"/>
        </w:rPr>
      </w:pPr>
    </w:p>
    <w:tbl>
      <w:tblPr>
        <w:tblW w:w="2300" w:type="dxa"/>
        <w:tblLook w:val="04A0" w:firstRow="1" w:lastRow="0" w:firstColumn="1" w:lastColumn="0" w:noHBand="0" w:noVBand="1"/>
      </w:tblPr>
      <w:tblGrid>
        <w:gridCol w:w="1516"/>
        <w:gridCol w:w="784"/>
      </w:tblGrid>
      <w:tr w:rsidR="00B32C4F" w:rsidRPr="00B32C4F" w14:paraId="49E9044D" w14:textId="77777777" w:rsidTr="001E38A3">
        <w:trPr>
          <w:trHeight w:val="255"/>
        </w:trPr>
        <w:tc>
          <w:tcPr>
            <w:tcW w:w="1516" w:type="dxa"/>
            <w:tcBorders>
              <w:top w:val="nil"/>
              <w:left w:val="nil"/>
              <w:bottom w:val="nil"/>
              <w:right w:val="nil"/>
            </w:tcBorders>
            <w:shd w:val="clear" w:color="auto" w:fill="auto"/>
            <w:hideMark/>
          </w:tcPr>
          <w:p w14:paraId="1980F983" w14:textId="77777777" w:rsidR="00B32C4F" w:rsidRPr="00B32C4F" w:rsidRDefault="00B32C4F" w:rsidP="00B32C4F">
            <w:pPr>
              <w:spacing w:line="240" w:lineRule="auto"/>
              <w:rPr>
                <w:rFonts w:ascii="Arial" w:eastAsia="Times New Roman" w:hAnsi="Arial" w:cs="Arial"/>
                <w:color w:val="000000"/>
                <w:sz w:val="20"/>
                <w:szCs w:val="20"/>
                <w:lang w:val="en-CA" w:eastAsia="en-CA"/>
              </w:rPr>
            </w:pPr>
            <w:r w:rsidRPr="00B32C4F">
              <w:rPr>
                <w:rFonts w:ascii="Arial" w:eastAsia="Times New Roman" w:hAnsi="Arial" w:cs="Arial"/>
                <w:color w:val="000000"/>
                <w:sz w:val="20"/>
                <w:szCs w:val="20"/>
                <w:lang w:val="en-CA" w:eastAsia="en-CA"/>
              </w:rPr>
              <w:t>No</w:t>
            </w:r>
          </w:p>
        </w:tc>
        <w:tc>
          <w:tcPr>
            <w:tcW w:w="784" w:type="dxa"/>
            <w:tcBorders>
              <w:top w:val="nil"/>
              <w:left w:val="nil"/>
              <w:bottom w:val="nil"/>
              <w:right w:val="nil"/>
            </w:tcBorders>
            <w:shd w:val="clear" w:color="auto" w:fill="auto"/>
            <w:hideMark/>
          </w:tcPr>
          <w:p w14:paraId="03F0DA08" w14:textId="1495641E" w:rsidR="00B32C4F" w:rsidRPr="00B32C4F" w:rsidRDefault="00B32C4F" w:rsidP="00B32C4F">
            <w:pPr>
              <w:spacing w:line="240" w:lineRule="auto"/>
              <w:jc w:val="right"/>
              <w:rPr>
                <w:rFonts w:ascii="Arial" w:eastAsia="Times New Roman" w:hAnsi="Arial" w:cs="Arial"/>
                <w:color w:val="000000"/>
                <w:sz w:val="20"/>
                <w:szCs w:val="20"/>
                <w:lang w:val="en-CA" w:eastAsia="en-CA"/>
              </w:rPr>
            </w:pPr>
            <w:r w:rsidRPr="00B32C4F">
              <w:rPr>
                <w:rFonts w:ascii="Arial" w:eastAsia="Times New Roman" w:hAnsi="Arial" w:cs="Arial"/>
                <w:color w:val="000000"/>
                <w:sz w:val="20"/>
                <w:szCs w:val="20"/>
                <w:lang w:val="en-CA" w:eastAsia="en-CA"/>
              </w:rPr>
              <w:t>52</w:t>
            </w:r>
            <w:r>
              <w:rPr>
                <w:rFonts w:ascii="Arial" w:eastAsia="Times New Roman" w:hAnsi="Arial" w:cs="Arial"/>
                <w:color w:val="000000"/>
                <w:sz w:val="20"/>
                <w:szCs w:val="20"/>
                <w:lang w:val="en-CA" w:eastAsia="en-CA"/>
              </w:rPr>
              <w:t>.4</w:t>
            </w:r>
            <w:r w:rsidRPr="00B32C4F">
              <w:rPr>
                <w:rFonts w:ascii="Arial" w:eastAsia="Times New Roman" w:hAnsi="Arial" w:cs="Arial"/>
                <w:color w:val="000000"/>
                <w:sz w:val="20"/>
                <w:szCs w:val="20"/>
                <w:lang w:val="en-CA" w:eastAsia="en-CA"/>
              </w:rPr>
              <w:t>%</w:t>
            </w:r>
          </w:p>
        </w:tc>
      </w:tr>
      <w:tr w:rsidR="00B32C4F" w:rsidRPr="00B32C4F" w14:paraId="1FA94F2D" w14:textId="77777777" w:rsidTr="001E38A3">
        <w:trPr>
          <w:trHeight w:val="255"/>
        </w:trPr>
        <w:tc>
          <w:tcPr>
            <w:tcW w:w="1516" w:type="dxa"/>
            <w:tcBorders>
              <w:top w:val="nil"/>
              <w:left w:val="nil"/>
              <w:bottom w:val="nil"/>
              <w:right w:val="nil"/>
            </w:tcBorders>
            <w:shd w:val="clear" w:color="auto" w:fill="auto"/>
            <w:hideMark/>
          </w:tcPr>
          <w:p w14:paraId="0B56DBF0" w14:textId="77777777" w:rsidR="00B32C4F" w:rsidRPr="00B32C4F" w:rsidRDefault="00B32C4F" w:rsidP="00B32C4F">
            <w:pPr>
              <w:spacing w:line="240" w:lineRule="auto"/>
              <w:rPr>
                <w:rFonts w:ascii="Arial" w:eastAsia="Times New Roman" w:hAnsi="Arial" w:cs="Arial"/>
                <w:color w:val="000000"/>
                <w:sz w:val="20"/>
                <w:szCs w:val="20"/>
                <w:lang w:val="en-CA" w:eastAsia="en-CA"/>
              </w:rPr>
            </w:pPr>
            <w:r w:rsidRPr="00B32C4F">
              <w:rPr>
                <w:rFonts w:ascii="Arial" w:eastAsia="Times New Roman" w:hAnsi="Arial" w:cs="Arial"/>
                <w:color w:val="000000"/>
                <w:sz w:val="20"/>
                <w:szCs w:val="20"/>
                <w:lang w:val="en-CA" w:eastAsia="en-CA"/>
              </w:rPr>
              <w:t>Yes</w:t>
            </w:r>
          </w:p>
        </w:tc>
        <w:tc>
          <w:tcPr>
            <w:tcW w:w="784" w:type="dxa"/>
            <w:tcBorders>
              <w:top w:val="nil"/>
              <w:left w:val="nil"/>
              <w:bottom w:val="nil"/>
              <w:right w:val="nil"/>
            </w:tcBorders>
            <w:shd w:val="clear" w:color="auto" w:fill="auto"/>
            <w:hideMark/>
          </w:tcPr>
          <w:p w14:paraId="1E403120" w14:textId="10726531" w:rsidR="00B32C4F" w:rsidRPr="00B32C4F" w:rsidRDefault="00B32C4F" w:rsidP="00B32C4F">
            <w:pPr>
              <w:spacing w:line="240" w:lineRule="auto"/>
              <w:jc w:val="right"/>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47.6</w:t>
            </w:r>
            <w:r w:rsidRPr="00B32C4F">
              <w:rPr>
                <w:rFonts w:ascii="Arial" w:eastAsia="Times New Roman" w:hAnsi="Arial" w:cs="Arial"/>
                <w:color w:val="000000"/>
                <w:sz w:val="20"/>
                <w:szCs w:val="20"/>
                <w:lang w:val="en-CA" w:eastAsia="en-CA"/>
              </w:rPr>
              <w:t>%</w:t>
            </w:r>
          </w:p>
        </w:tc>
      </w:tr>
    </w:tbl>
    <w:p w14:paraId="090BE50F" w14:textId="77777777" w:rsidR="0063560F" w:rsidRPr="00B32C4F" w:rsidRDefault="0063560F" w:rsidP="00365BB2">
      <w:pPr>
        <w:spacing w:line="240" w:lineRule="auto"/>
        <w:rPr>
          <w:rFonts w:ascii="Arial" w:eastAsia="Times New Roman" w:hAnsi="Arial" w:cs="Arial"/>
          <w:b/>
          <w:bCs/>
          <w:color w:val="000000"/>
          <w:sz w:val="24"/>
          <w:szCs w:val="24"/>
          <w:lang w:val="en-CA" w:eastAsia="en-CA"/>
        </w:rPr>
      </w:pPr>
    </w:p>
    <w:p w14:paraId="4722656D" w14:textId="0D99CFE2" w:rsidR="006B0A1E" w:rsidRDefault="0063560F" w:rsidP="006B0A1E">
      <w:pPr>
        <w:spacing w:line="240" w:lineRule="auto"/>
        <w:rPr>
          <w:rFonts w:ascii="Arial" w:eastAsia="Times New Roman" w:hAnsi="Arial" w:cs="Arial"/>
          <w:b/>
          <w:bCs/>
          <w:color w:val="000000"/>
          <w:sz w:val="24"/>
          <w:szCs w:val="24"/>
          <w:lang w:val="en-CA" w:eastAsia="en-CA"/>
        </w:rPr>
      </w:pPr>
      <w:r>
        <w:rPr>
          <w:rFonts w:ascii="Arial" w:eastAsia="Times New Roman" w:hAnsi="Arial" w:cs="Arial"/>
          <w:b/>
          <w:bCs/>
          <w:color w:val="000000"/>
          <w:sz w:val="24"/>
          <w:szCs w:val="24"/>
          <w:lang w:val="en-CA" w:eastAsia="en-CA"/>
        </w:rPr>
        <w:t>Q</w:t>
      </w:r>
      <w:r w:rsidRPr="0063560F">
        <w:rPr>
          <w:rFonts w:ascii="Arial" w:eastAsia="Times New Roman" w:hAnsi="Arial" w:cs="Arial"/>
          <w:b/>
          <w:bCs/>
          <w:color w:val="000000"/>
          <w:sz w:val="24"/>
          <w:szCs w:val="24"/>
          <w:lang w:val="en-CA" w:eastAsia="en-CA"/>
        </w:rPr>
        <w:t>3. b) What are your views about adding lane housing in Parkdale?</w:t>
      </w:r>
      <w:r w:rsidR="006B0A1E" w:rsidRPr="006B0A1E">
        <w:rPr>
          <w:rFonts w:ascii="Arial" w:eastAsia="Times New Roman" w:hAnsi="Arial" w:cs="Arial"/>
          <w:b/>
          <w:bCs/>
          <w:color w:val="000000"/>
          <w:sz w:val="24"/>
          <w:szCs w:val="24"/>
          <w:lang w:val="en-CA" w:eastAsia="en-CA"/>
        </w:rPr>
        <w:t xml:space="preserve"> </w:t>
      </w:r>
      <w:r w:rsidR="006B0A1E" w:rsidRPr="0063560F">
        <w:rPr>
          <w:rFonts w:ascii="Arial" w:eastAsia="Times New Roman" w:hAnsi="Arial" w:cs="Arial"/>
          <w:b/>
          <w:bCs/>
          <w:color w:val="000000"/>
          <w:sz w:val="24"/>
          <w:szCs w:val="24"/>
          <w:lang w:val="en-CA" w:eastAsia="en-CA"/>
        </w:rPr>
        <w:t>Should there be additional requirements?</w:t>
      </w:r>
    </w:p>
    <w:p w14:paraId="1285A96B" w14:textId="77777777" w:rsidR="006B0A1E" w:rsidRDefault="006B0A1E" w:rsidP="0063560F">
      <w:pPr>
        <w:spacing w:line="240" w:lineRule="auto"/>
        <w:rPr>
          <w:rFonts w:ascii="Arial" w:eastAsia="Times New Roman" w:hAnsi="Arial" w:cs="Arial"/>
          <w:b/>
          <w:bCs/>
          <w:color w:val="000000"/>
          <w:sz w:val="24"/>
          <w:szCs w:val="24"/>
          <w:lang w:val="en-CA" w:eastAsia="en-CA"/>
        </w:rPr>
      </w:pPr>
    </w:p>
    <w:tbl>
      <w:tblPr>
        <w:tblW w:w="5387" w:type="dxa"/>
        <w:tblLook w:val="04A0" w:firstRow="1" w:lastRow="0" w:firstColumn="1" w:lastColumn="0" w:noHBand="0" w:noVBand="1"/>
      </w:tblPr>
      <w:tblGrid>
        <w:gridCol w:w="3402"/>
        <w:gridCol w:w="1276"/>
        <w:gridCol w:w="709"/>
      </w:tblGrid>
      <w:tr w:rsidR="006B0A1E" w:rsidRPr="006B0A1E" w14:paraId="6A68FD41" w14:textId="77777777" w:rsidTr="00485A30">
        <w:trPr>
          <w:trHeight w:val="255"/>
        </w:trPr>
        <w:tc>
          <w:tcPr>
            <w:tcW w:w="3402" w:type="dxa"/>
            <w:tcBorders>
              <w:top w:val="nil"/>
              <w:left w:val="nil"/>
              <w:bottom w:val="nil"/>
              <w:right w:val="nil"/>
            </w:tcBorders>
            <w:shd w:val="clear" w:color="auto" w:fill="auto"/>
            <w:hideMark/>
          </w:tcPr>
          <w:p w14:paraId="1055AC75" w14:textId="1D052E1A" w:rsidR="006B0A1E" w:rsidRPr="006B0A1E" w:rsidRDefault="000A465E" w:rsidP="000A465E">
            <w:pPr>
              <w:spacing w:line="240" w:lineRule="auto"/>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In f</w:t>
            </w:r>
            <w:r w:rsidR="006B0A1E" w:rsidRPr="006B0A1E">
              <w:rPr>
                <w:rFonts w:ascii="Arial" w:eastAsia="Times New Roman" w:hAnsi="Arial" w:cs="Arial"/>
                <w:color w:val="000000"/>
                <w:sz w:val="20"/>
                <w:szCs w:val="20"/>
                <w:lang w:val="en-CA" w:eastAsia="en-CA"/>
              </w:rPr>
              <w:t>avour</w:t>
            </w:r>
            <w:r w:rsidR="001E38A3">
              <w:rPr>
                <w:rFonts w:ascii="Arial" w:eastAsia="Times New Roman" w:hAnsi="Arial" w:cs="Arial"/>
                <w:color w:val="000000"/>
                <w:sz w:val="20"/>
                <w:szCs w:val="20"/>
                <w:lang w:val="en-CA" w:eastAsia="en-CA"/>
              </w:rPr>
              <w:t xml:space="preserve"> of laneway housing</w:t>
            </w:r>
          </w:p>
        </w:tc>
        <w:tc>
          <w:tcPr>
            <w:tcW w:w="1276" w:type="dxa"/>
            <w:tcBorders>
              <w:top w:val="nil"/>
              <w:left w:val="nil"/>
              <w:bottom w:val="nil"/>
              <w:right w:val="nil"/>
            </w:tcBorders>
            <w:shd w:val="clear" w:color="auto" w:fill="auto"/>
            <w:hideMark/>
          </w:tcPr>
          <w:p w14:paraId="41C5CE62" w14:textId="77777777" w:rsidR="006B0A1E" w:rsidRPr="006B0A1E" w:rsidRDefault="006B0A1E" w:rsidP="006B0A1E">
            <w:pPr>
              <w:spacing w:line="240" w:lineRule="auto"/>
              <w:jc w:val="right"/>
              <w:rPr>
                <w:rFonts w:ascii="Arial" w:eastAsia="Times New Roman" w:hAnsi="Arial" w:cs="Arial"/>
                <w:color w:val="000000"/>
                <w:sz w:val="20"/>
                <w:szCs w:val="20"/>
                <w:lang w:val="en-CA" w:eastAsia="en-CA"/>
              </w:rPr>
            </w:pPr>
            <w:r w:rsidRPr="006B0A1E">
              <w:rPr>
                <w:rFonts w:ascii="Arial" w:eastAsia="Times New Roman" w:hAnsi="Arial" w:cs="Arial"/>
                <w:color w:val="000000"/>
                <w:sz w:val="20"/>
                <w:szCs w:val="20"/>
                <w:lang w:val="en-CA" w:eastAsia="en-CA"/>
              </w:rPr>
              <w:t>52.4%</w:t>
            </w:r>
          </w:p>
        </w:tc>
        <w:tc>
          <w:tcPr>
            <w:tcW w:w="709" w:type="dxa"/>
            <w:tcBorders>
              <w:top w:val="nil"/>
              <w:left w:val="nil"/>
              <w:bottom w:val="nil"/>
              <w:right w:val="nil"/>
            </w:tcBorders>
            <w:shd w:val="clear" w:color="auto" w:fill="auto"/>
            <w:hideMark/>
          </w:tcPr>
          <w:p w14:paraId="5C8B6330" w14:textId="77777777" w:rsidR="006B0A1E" w:rsidRPr="006B0A1E" w:rsidRDefault="006B0A1E" w:rsidP="006B0A1E">
            <w:pPr>
              <w:spacing w:line="240" w:lineRule="auto"/>
              <w:jc w:val="right"/>
              <w:rPr>
                <w:rFonts w:ascii="Arial" w:eastAsia="Times New Roman" w:hAnsi="Arial" w:cs="Arial"/>
                <w:color w:val="000000"/>
                <w:sz w:val="20"/>
                <w:szCs w:val="20"/>
                <w:lang w:val="en-CA" w:eastAsia="en-CA"/>
              </w:rPr>
            </w:pPr>
          </w:p>
        </w:tc>
      </w:tr>
      <w:tr w:rsidR="006B0A1E" w:rsidRPr="006B0A1E" w14:paraId="18415DF1" w14:textId="77777777" w:rsidTr="00485A30">
        <w:trPr>
          <w:trHeight w:val="287"/>
        </w:trPr>
        <w:tc>
          <w:tcPr>
            <w:tcW w:w="3402" w:type="dxa"/>
            <w:tcBorders>
              <w:top w:val="nil"/>
              <w:left w:val="nil"/>
              <w:bottom w:val="nil"/>
              <w:right w:val="nil"/>
            </w:tcBorders>
            <w:shd w:val="clear" w:color="auto" w:fill="auto"/>
            <w:hideMark/>
          </w:tcPr>
          <w:p w14:paraId="58C89821" w14:textId="683E5729" w:rsidR="006B0A1E" w:rsidRPr="006B0A1E" w:rsidRDefault="006B0A1E" w:rsidP="006B0A1E">
            <w:pPr>
              <w:spacing w:line="240" w:lineRule="auto"/>
              <w:rPr>
                <w:rFonts w:ascii="Arial" w:eastAsia="Times New Roman" w:hAnsi="Arial" w:cs="Arial"/>
                <w:color w:val="000000"/>
                <w:sz w:val="20"/>
                <w:szCs w:val="20"/>
                <w:lang w:val="en-CA" w:eastAsia="en-CA"/>
              </w:rPr>
            </w:pPr>
            <w:r w:rsidRPr="006B0A1E">
              <w:rPr>
                <w:rFonts w:ascii="Arial" w:eastAsia="Times New Roman" w:hAnsi="Arial" w:cs="Arial"/>
                <w:color w:val="000000"/>
                <w:sz w:val="20"/>
                <w:szCs w:val="20"/>
                <w:lang w:val="en-CA" w:eastAsia="en-CA"/>
              </w:rPr>
              <w:t xml:space="preserve">Not in </w:t>
            </w:r>
            <w:r w:rsidR="000A465E">
              <w:rPr>
                <w:rFonts w:ascii="Arial" w:eastAsia="Times New Roman" w:hAnsi="Arial" w:cs="Arial"/>
                <w:color w:val="000000"/>
                <w:sz w:val="20"/>
                <w:szCs w:val="20"/>
                <w:lang w:val="en-CA" w:eastAsia="en-CA"/>
              </w:rPr>
              <w:t>f</w:t>
            </w:r>
            <w:r w:rsidRPr="006B0A1E">
              <w:rPr>
                <w:rFonts w:ascii="Arial" w:eastAsia="Times New Roman" w:hAnsi="Arial" w:cs="Arial"/>
                <w:color w:val="000000"/>
                <w:sz w:val="20"/>
                <w:szCs w:val="20"/>
                <w:lang w:val="en-CA" w:eastAsia="en-CA"/>
              </w:rPr>
              <w:t>avour</w:t>
            </w:r>
            <w:r w:rsidR="000A465E">
              <w:rPr>
                <w:rFonts w:ascii="Arial" w:eastAsia="Times New Roman" w:hAnsi="Arial" w:cs="Arial"/>
                <w:color w:val="000000"/>
                <w:sz w:val="20"/>
                <w:szCs w:val="20"/>
                <w:lang w:val="en-CA" w:eastAsia="en-CA"/>
              </w:rPr>
              <w:t xml:space="preserve"> of laneway h</w:t>
            </w:r>
            <w:r w:rsidR="001E38A3">
              <w:rPr>
                <w:rFonts w:ascii="Arial" w:eastAsia="Times New Roman" w:hAnsi="Arial" w:cs="Arial"/>
                <w:color w:val="000000"/>
                <w:sz w:val="20"/>
                <w:szCs w:val="20"/>
                <w:lang w:val="en-CA" w:eastAsia="en-CA"/>
              </w:rPr>
              <w:t>ousing</w:t>
            </w:r>
          </w:p>
        </w:tc>
        <w:tc>
          <w:tcPr>
            <w:tcW w:w="1276" w:type="dxa"/>
            <w:tcBorders>
              <w:top w:val="nil"/>
              <w:left w:val="nil"/>
              <w:bottom w:val="nil"/>
              <w:right w:val="nil"/>
            </w:tcBorders>
            <w:shd w:val="clear" w:color="auto" w:fill="auto"/>
            <w:hideMark/>
          </w:tcPr>
          <w:p w14:paraId="22810AF3" w14:textId="77777777" w:rsidR="006B0A1E" w:rsidRPr="006B0A1E" w:rsidRDefault="006B0A1E" w:rsidP="006B0A1E">
            <w:pPr>
              <w:spacing w:line="240" w:lineRule="auto"/>
              <w:jc w:val="right"/>
              <w:rPr>
                <w:rFonts w:ascii="Arial" w:eastAsia="Times New Roman" w:hAnsi="Arial" w:cs="Arial"/>
                <w:color w:val="000000"/>
                <w:sz w:val="20"/>
                <w:szCs w:val="20"/>
                <w:lang w:val="en-CA" w:eastAsia="en-CA"/>
              </w:rPr>
            </w:pPr>
            <w:r w:rsidRPr="006B0A1E">
              <w:rPr>
                <w:rFonts w:ascii="Arial" w:eastAsia="Times New Roman" w:hAnsi="Arial" w:cs="Arial"/>
                <w:color w:val="000000"/>
                <w:sz w:val="20"/>
                <w:szCs w:val="20"/>
                <w:lang w:val="en-CA" w:eastAsia="en-CA"/>
              </w:rPr>
              <w:t>38.1%</w:t>
            </w:r>
          </w:p>
        </w:tc>
        <w:tc>
          <w:tcPr>
            <w:tcW w:w="709" w:type="dxa"/>
            <w:tcBorders>
              <w:top w:val="nil"/>
              <w:left w:val="nil"/>
              <w:bottom w:val="nil"/>
              <w:right w:val="nil"/>
            </w:tcBorders>
            <w:shd w:val="clear" w:color="auto" w:fill="auto"/>
            <w:hideMark/>
          </w:tcPr>
          <w:p w14:paraId="4B8DC167" w14:textId="77777777" w:rsidR="006B0A1E" w:rsidRPr="006B0A1E" w:rsidRDefault="006B0A1E" w:rsidP="006B0A1E">
            <w:pPr>
              <w:spacing w:line="240" w:lineRule="auto"/>
              <w:jc w:val="right"/>
              <w:rPr>
                <w:rFonts w:ascii="Arial" w:eastAsia="Times New Roman" w:hAnsi="Arial" w:cs="Arial"/>
                <w:color w:val="000000"/>
                <w:sz w:val="20"/>
                <w:szCs w:val="20"/>
                <w:lang w:val="en-CA" w:eastAsia="en-CA"/>
              </w:rPr>
            </w:pPr>
          </w:p>
        </w:tc>
      </w:tr>
      <w:tr w:rsidR="001E38A3" w:rsidRPr="006B0A1E" w14:paraId="578A7A5F" w14:textId="77777777" w:rsidTr="00485A30">
        <w:trPr>
          <w:trHeight w:val="330"/>
        </w:trPr>
        <w:tc>
          <w:tcPr>
            <w:tcW w:w="3402" w:type="dxa"/>
            <w:tcBorders>
              <w:top w:val="nil"/>
              <w:left w:val="nil"/>
              <w:bottom w:val="nil"/>
              <w:right w:val="nil"/>
            </w:tcBorders>
            <w:shd w:val="clear" w:color="auto" w:fill="auto"/>
          </w:tcPr>
          <w:p w14:paraId="7A1A8396" w14:textId="4330D0B8" w:rsidR="001E38A3" w:rsidRPr="006B0A1E" w:rsidRDefault="001E38A3" w:rsidP="001E38A3">
            <w:pPr>
              <w:spacing w:line="240" w:lineRule="auto"/>
              <w:rPr>
                <w:rFonts w:ascii="Arial" w:eastAsia="Times New Roman" w:hAnsi="Arial" w:cs="Arial"/>
                <w:color w:val="000000"/>
                <w:sz w:val="20"/>
                <w:szCs w:val="20"/>
                <w:lang w:val="en-CA" w:eastAsia="en-CA"/>
              </w:rPr>
            </w:pPr>
            <w:r w:rsidRPr="006B0A1E">
              <w:rPr>
                <w:rFonts w:ascii="Arial" w:eastAsia="Times New Roman" w:hAnsi="Arial" w:cs="Arial"/>
                <w:color w:val="000000"/>
                <w:sz w:val="20"/>
                <w:szCs w:val="20"/>
                <w:lang w:val="en-CA" w:eastAsia="en-CA"/>
              </w:rPr>
              <w:t>Neutral</w:t>
            </w:r>
          </w:p>
        </w:tc>
        <w:tc>
          <w:tcPr>
            <w:tcW w:w="1276" w:type="dxa"/>
            <w:tcBorders>
              <w:top w:val="nil"/>
              <w:left w:val="nil"/>
              <w:bottom w:val="nil"/>
              <w:right w:val="nil"/>
            </w:tcBorders>
            <w:shd w:val="clear" w:color="auto" w:fill="auto"/>
          </w:tcPr>
          <w:p w14:paraId="66370781" w14:textId="42C3EC80" w:rsidR="001E38A3" w:rsidRPr="006B0A1E" w:rsidRDefault="001E38A3" w:rsidP="001E38A3">
            <w:pPr>
              <w:spacing w:line="240" w:lineRule="auto"/>
              <w:jc w:val="right"/>
              <w:rPr>
                <w:rFonts w:ascii="Arial" w:eastAsia="Times New Roman" w:hAnsi="Arial" w:cs="Arial"/>
                <w:color w:val="000000"/>
                <w:sz w:val="20"/>
                <w:szCs w:val="20"/>
                <w:lang w:val="en-CA" w:eastAsia="en-CA"/>
              </w:rPr>
            </w:pPr>
            <w:r w:rsidRPr="006B0A1E">
              <w:rPr>
                <w:rFonts w:ascii="Arial" w:eastAsia="Times New Roman" w:hAnsi="Arial" w:cs="Arial"/>
                <w:color w:val="000000"/>
                <w:sz w:val="20"/>
                <w:szCs w:val="20"/>
                <w:lang w:val="en-CA" w:eastAsia="en-CA"/>
              </w:rPr>
              <w:t>9.5%</w:t>
            </w:r>
          </w:p>
        </w:tc>
        <w:tc>
          <w:tcPr>
            <w:tcW w:w="709" w:type="dxa"/>
            <w:tcBorders>
              <w:top w:val="nil"/>
              <w:left w:val="nil"/>
              <w:bottom w:val="nil"/>
              <w:right w:val="nil"/>
            </w:tcBorders>
            <w:shd w:val="clear" w:color="auto" w:fill="auto"/>
          </w:tcPr>
          <w:p w14:paraId="6827BCFF" w14:textId="77777777" w:rsidR="001E38A3" w:rsidRPr="006B0A1E" w:rsidRDefault="001E38A3" w:rsidP="001E38A3">
            <w:pPr>
              <w:spacing w:line="240" w:lineRule="auto"/>
              <w:jc w:val="right"/>
              <w:rPr>
                <w:rFonts w:ascii="Arial" w:eastAsia="Times New Roman" w:hAnsi="Arial" w:cs="Arial"/>
                <w:color w:val="000000"/>
                <w:sz w:val="20"/>
                <w:szCs w:val="20"/>
                <w:lang w:val="en-CA" w:eastAsia="en-CA"/>
              </w:rPr>
            </w:pPr>
          </w:p>
        </w:tc>
      </w:tr>
    </w:tbl>
    <w:p w14:paraId="462D595C" w14:textId="77777777" w:rsidR="000A465E" w:rsidRDefault="000A465E" w:rsidP="006B0A1E">
      <w:pPr>
        <w:spacing w:line="240" w:lineRule="auto"/>
        <w:rPr>
          <w:rFonts w:ascii="Arial" w:eastAsia="Times New Roman" w:hAnsi="Arial" w:cs="Arial"/>
          <w:b/>
          <w:bCs/>
          <w:color w:val="000000"/>
          <w:sz w:val="24"/>
          <w:szCs w:val="24"/>
          <w:lang w:val="en-CA" w:eastAsia="en-CA"/>
        </w:rPr>
      </w:pPr>
    </w:p>
    <w:p w14:paraId="5EBEF7E4" w14:textId="2AD8B1BA" w:rsidR="006B0A1E" w:rsidRDefault="006B0A1E" w:rsidP="006B0A1E">
      <w:pPr>
        <w:spacing w:line="240" w:lineRule="auto"/>
        <w:rPr>
          <w:rFonts w:ascii="Arial" w:eastAsia="Times New Roman" w:hAnsi="Arial" w:cs="Arial"/>
          <w:b/>
          <w:bCs/>
          <w:color w:val="000000"/>
          <w:sz w:val="24"/>
          <w:szCs w:val="24"/>
          <w:lang w:val="en-CA" w:eastAsia="en-CA"/>
        </w:rPr>
      </w:pPr>
      <w:r>
        <w:rPr>
          <w:rFonts w:ascii="Arial" w:eastAsia="Times New Roman" w:hAnsi="Arial" w:cs="Arial"/>
          <w:b/>
          <w:bCs/>
          <w:color w:val="000000"/>
          <w:sz w:val="24"/>
          <w:szCs w:val="24"/>
          <w:lang w:val="en-CA" w:eastAsia="en-CA"/>
        </w:rPr>
        <w:t>Concerns mentioned</w:t>
      </w:r>
    </w:p>
    <w:p w14:paraId="2CC11CC7" w14:textId="77777777" w:rsidR="006B0A1E" w:rsidRDefault="006B0A1E" w:rsidP="0063560F">
      <w:pPr>
        <w:spacing w:line="240" w:lineRule="auto"/>
        <w:rPr>
          <w:rFonts w:ascii="Arial" w:eastAsia="Times New Roman" w:hAnsi="Arial" w:cs="Arial"/>
          <w:b/>
          <w:bCs/>
          <w:color w:val="000000"/>
          <w:sz w:val="24"/>
          <w:szCs w:val="24"/>
          <w:lang w:val="en-CA" w:eastAsia="en-CA"/>
        </w:rPr>
      </w:pPr>
    </w:p>
    <w:tbl>
      <w:tblPr>
        <w:tblW w:w="4678" w:type="dxa"/>
        <w:tblLook w:val="04A0" w:firstRow="1" w:lastRow="0" w:firstColumn="1" w:lastColumn="0" w:noHBand="0" w:noVBand="1"/>
      </w:tblPr>
      <w:tblGrid>
        <w:gridCol w:w="3828"/>
        <w:gridCol w:w="850"/>
      </w:tblGrid>
      <w:tr w:rsidR="006B0A1E" w:rsidRPr="006B0A1E" w14:paraId="0C521769" w14:textId="77777777" w:rsidTr="006B0A1E">
        <w:trPr>
          <w:trHeight w:val="255"/>
        </w:trPr>
        <w:tc>
          <w:tcPr>
            <w:tcW w:w="3828" w:type="dxa"/>
            <w:tcBorders>
              <w:top w:val="nil"/>
              <w:left w:val="nil"/>
              <w:bottom w:val="nil"/>
              <w:right w:val="nil"/>
            </w:tcBorders>
            <w:shd w:val="clear" w:color="auto" w:fill="auto"/>
            <w:hideMark/>
          </w:tcPr>
          <w:p w14:paraId="68BBFCA3" w14:textId="225DD877" w:rsidR="006B0A1E" w:rsidRPr="006B0A1E" w:rsidRDefault="006B0A1E" w:rsidP="006B0A1E">
            <w:pPr>
              <w:spacing w:line="240" w:lineRule="auto"/>
              <w:rPr>
                <w:rFonts w:ascii="Arial" w:eastAsia="Times New Roman" w:hAnsi="Arial" w:cs="Arial"/>
                <w:color w:val="000000"/>
                <w:sz w:val="20"/>
                <w:szCs w:val="20"/>
                <w:lang w:val="en-CA" w:eastAsia="en-CA"/>
              </w:rPr>
            </w:pPr>
            <w:r w:rsidRPr="006B0A1E">
              <w:rPr>
                <w:rFonts w:ascii="Arial" w:eastAsia="Times New Roman" w:hAnsi="Arial" w:cs="Arial"/>
                <w:color w:val="000000"/>
                <w:sz w:val="20"/>
                <w:szCs w:val="20"/>
                <w:lang w:val="en-CA" w:eastAsia="en-CA"/>
              </w:rPr>
              <w:t>Massing</w:t>
            </w:r>
            <w:r w:rsidR="00485A30">
              <w:rPr>
                <w:rFonts w:ascii="Arial" w:eastAsia="Times New Roman" w:hAnsi="Arial" w:cs="Arial"/>
                <w:color w:val="000000"/>
                <w:sz w:val="20"/>
                <w:szCs w:val="20"/>
                <w:lang w:val="en-CA" w:eastAsia="en-CA"/>
              </w:rPr>
              <w:t xml:space="preserve"> (Lot coverage, height </w:t>
            </w:r>
            <w:proofErr w:type="spellStart"/>
            <w:r w:rsidR="00485A30">
              <w:rPr>
                <w:rFonts w:ascii="Arial" w:eastAsia="Times New Roman" w:hAnsi="Arial" w:cs="Arial"/>
                <w:color w:val="000000"/>
                <w:sz w:val="20"/>
                <w:szCs w:val="20"/>
                <w:lang w:val="en-CA" w:eastAsia="en-CA"/>
              </w:rPr>
              <w:t>etc</w:t>
            </w:r>
            <w:proofErr w:type="spellEnd"/>
            <w:r w:rsidR="00485A30">
              <w:rPr>
                <w:rFonts w:ascii="Arial" w:eastAsia="Times New Roman" w:hAnsi="Arial" w:cs="Arial"/>
                <w:color w:val="000000"/>
                <w:sz w:val="20"/>
                <w:szCs w:val="20"/>
                <w:lang w:val="en-CA" w:eastAsia="en-CA"/>
              </w:rPr>
              <w:t>)</w:t>
            </w:r>
          </w:p>
        </w:tc>
        <w:tc>
          <w:tcPr>
            <w:tcW w:w="850" w:type="dxa"/>
            <w:tcBorders>
              <w:top w:val="nil"/>
              <w:left w:val="nil"/>
              <w:bottom w:val="nil"/>
              <w:right w:val="nil"/>
            </w:tcBorders>
            <w:shd w:val="clear" w:color="auto" w:fill="auto"/>
            <w:hideMark/>
          </w:tcPr>
          <w:p w14:paraId="0ED7EAA9" w14:textId="77777777" w:rsidR="006B0A1E" w:rsidRPr="006B0A1E" w:rsidRDefault="006B0A1E" w:rsidP="006B0A1E">
            <w:pPr>
              <w:spacing w:line="240" w:lineRule="auto"/>
              <w:jc w:val="right"/>
              <w:rPr>
                <w:rFonts w:ascii="Arial" w:eastAsia="Times New Roman" w:hAnsi="Arial" w:cs="Arial"/>
                <w:color w:val="000000"/>
                <w:sz w:val="20"/>
                <w:szCs w:val="20"/>
                <w:lang w:val="en-CA" w:eastAsia="en-CA"/>
              </w:rPr>
            </w:pPr>
            <w:r w:rsidRPr="006B0A1E">
              <w:rPr>
                <w:rFonts w:ascii="Arial" w:eastAsia="Times New Roman" w:hAnsi="Arial" w:cs="Arial"/>
                <w:color w:val="000000"/>
                <w:sz w:val="20"/>
                <w:szCs w:val="20"/>
                <w:lang w:val="en-CA" w:eastAsia="en-CA"/>
              </w:rPr>
              <w:t>40.0%</w:t>
            </w:r>
          </w:p>
        </w:tc>
      </w:tr>
      <w:tr w:rsidR="006B0A1E" w:rsidRPr="006B0A1E" w14:paraId="6E57674A" w14:textId="77777777" w:rsidTr="006B0A1E">
        <w:trPr>
          <w:trHeight w:val="255"/>
        </w:trPr>
        <w:tc>
          <w:tcPr>
            <w:tcW w:w="3828" w:type="dxa"/>
            <w:tcBorders>
              <w:top w:val="nil"/>
              <w:left w:val="nil"/>
              <w:bottom w:val="nil"/>
              <w:right w:val="nil"/>
            </w:tcBorders>
            <w:shd w:val="clear" w:color="auto" w:fill="auto"/>
            <w:hideMark/>
          </w:tcPr>
          <w:p w14:paraId="4458CB98" w14:textId="77777777" w:rsidR="006B0A1E" w:rsidRPr="006B0A1E" w:rsidRDefault="006B0A1E" w:rsidP="006B0A1E">
            <w:pPr>
              <w:spacing w:line="240" w:lineRule="auto"/>
              <w:rPr>
                <w:rFonts w:ascii="Arial" w:eastAsia="Times New Roman" w:hAnsi="Arial" w:cs="Arial"/>
                <w:color w:val="000000"/>
                <w:sz w:val="20"/>
                <w:szCs w:val="20"/>
                <w:lang w:val="en-CA" w:eastAsia="en-CA"/>
              </w:rPr>
            </w:pPr>
            <w:r w:rsidRPr="006B0A1E">
              <w:rPr>
                <w:rFonts w:ascii="Arial" w:eastAsia="Times New Roman" w:hAnsi="Arial" w:cs="Arial"/>
                <w:color w:val="000000"/>
                <w:sz w:val="20"/>
                <w:szCs w:val="20"/>
                <w:lang w:val="en-CA" w:eastAsia="en-CA"/>
              </w:rPr>
              <w:t>Parking concern</w:t>
            </w:r>
          </w:p>
        </w:tc>
        <w:tc>
          <w:tcPr>
            <w:tcW w:w="850" w:type="dxa"/>
            <w:tcBorders>
              <w:top w:val="nil"/>
              <w:left w:val="nil"/>
              <w:bottom w:val="nil"/>
              <w:right w:val="nil"/>
            </w:tcBorders>
            <w:shd w:val="clear" w:color="auto" w:fill="auto"/>
            <w:hideMark/>
          </w:tcPr>
          <w:p w14:paraId="1D8765C1" w14:textId="77777777" w:rsidR="006B0A1E" w:rsidRPr="006B0A1E" w:rsidRDefault="006B0A1E" w:rsidP="006B0A1E">
            <w:pPr>
              <w:spacing w:line="240" w:lineRule="auto"/>
              <w:jc w:val="right"/>
              <w:rPr>
                <w:rFonts w:ascii="Arial" w:eastAsia="Times New Roman" w:hAnsi="Arial" w:cs="Arial"/>
                <w:color w:val="000000"/>
                <w:sz w:val="20"/>
                <w:szCs w:val="20"/>
                <w:lang w:val="en-CA" w:eastAsia="en-CA"/>
              </w:rPr>
            </w:pPr>
            <w:r w:rsidRPr="006B0A1E">
              <w:rPr>
                <w:rFonts w:ascii="Arial" w:eastAsia="Times New Roman" w:hAnsi="Arial" w:cs="Arial"/>
                <w:color w:val="000000"/>
                <w:sz w:val="20"/>
                <w:szCs w:val="20"/>
                <w:lang w:val="en-CA" w:eastAsia="en-CA"/>
              </w:rPr>
              <w:t>33.3%</w:t>
            </w:r>
          </w:p>
        </w:tc>
      </w:tr>
      <w:tr w:rsidR="006B0A1E" w:rsidRPr="006B0A1E" w14:paraId="1CA293DC" w14:textId="77777777" w:rsidTr="006B0A1E">
        <w:trPr>
          <w:trHeight w:val="255"/>
        </w:trPr>
        <w:tc>
          <w:tcPr>
            <w:tcW w:w="3828" w:type="dxa"/>
            <w:tcBorders>
              <w:top w:val="nil"/>
              <w:left w:val="nil"/>
              <w:bottom w:val="nil"/>
              <w:right w:val="nil"/>
            </w:tcBorders>
            <w:shd w:val="clear" w:color="auto" w:fill="auto"/>
            <w:hideMark/>
          </w:tcPr>
          <w:p w14:paraId="2A227B58" w14:textId="77777777" w:rsidR="006B0A1E" w:rsidRPr="006B0A1E" w:rsidRDefault="006B0A1E" w:rsidP="006B0A1E">
            <w:pPr>
              <w:spacing w:line="240" w:lineRule="auto"/>
              <w:rPr>
                <w:rFonts w:ascii="Arial" w:eastAsia="Times New Roman" w:hAnsi="Arial" w:cs="Arial"/>
                <w:color w:val="000000"/>
                <w:sz w:val="20"/>
                <w:szCs w:val="20"/>
                <w:lang w:val="en-CA" w:eastAsia="en-CA"/>
              </w:rPr>
            </w:pPr>
            <w:r w:rsidRPr="006B0A1E">
              <w:rPr>
                <w:rFonts w:ascii="Arial" w:eastAsia="Times New Roman" w:hAnsi="Arial" w:cs="Arial"/>
                <w:color w:val="000000"/>
                <w:sz w:val="20"/>
                <w:szCs w:val="20"/>
                <w:lang w:val="en-CA" w:eastAsia="en-CA"/>
              </w:rPr>
              <w:t>Privacy concern</w:t>
            </w:r>
          </w:p>
        </w:tc>
        <w:tc>
          <w:tcPr>
            <w:tcW w:w="850" w:type="dxa"/>
            <w:tcBorders>
              <w:top w:val="nil"/>
              <w:left w:val="nil"/>
              <w:bottom w:val="nil"/>
              <w:right w:val="nil"/>
            </w:tcBorders>
            <w:shd w:val="clear" w:color="auto" w:fill="auto"/>
            <w:hideMark/>
          </w:tcPr>
          <w:p w14:paraId="07E2A362" w14:textId="77777777" w:rsidR="006B0A1E" w:rsidRPr="006B0A1E" w:rsidRDefault="006B0A1E" w:rsidP="006B0A1E">
            <w:pPr>
              <w:spacing w:line="240" w:lineRule="auto"/>
              <w:jc w:val="right"/>
              <w:rPr>
                <w:rFonts w:ascii="Arial" w:eastAsia="Times New Roman" w:hAnsi="Arial" w:cs="Arial"/>
                <w:color w:val="000000"/>
                <w:sz w:val="20"/>
                <w:szCs w:val="20"/>
                <w:lang w:val="en-CA" w:eastAsia="en-CA"/>
              </w:rPr>
            </w:pPr>
            <w:r w:rsidRPr="006B0A1E">
              <w:rPr>
                <w:rFonts w:ascii="Arial" w:eastAsia="Times New Roman" w:hAnsi="Arial" w:cs="Arial"/>
                <w:color w:val="000000"/>
                <w:sz w:val="20"/>
                <w:szCs w:val="20"/>
                <w:lang w:val="en-CA" w:eastAsia="en-CA"/>
              </w:rPr>
              <w:t>20.0%</w:t>
            </w:r>
          </w:p>
        </w:tc>
      </w:tr>
      <w:tr w:rsidR="006B0A1E" w:rsidRPr="006B0A1E" w14:paraId="4A77DD29" w14:textId="77777777" w:rsidTr="006B0A1E">
        <w:trPr>
          <w:trHeight w:val="765"/>
        </w:trPr>
        <w:tc>
          <w:tcPr>
            <w:tcW w:w="3828" w:type="dxa"/>
            <w:tcBorders>
              <w:top w:val="nil"/>
              <w:left w:val="nil"/>
              <w:bottom w:val="nil"/>
              <w:right w:val="nil"/>
            </w:tcBorders>
            <w:shd w:val="clear" w:color="auto" w:fill="auto"/>
            <w:hideMark/>
          </w:tcPr>
          <w:p w14:paraId="240F2DAC" w14:textId="48E1A9FA" w:rsidR="006B0A1E" w:rsidRPr="006B0A1E" w:rsidRDefault="002D44F8" w:rsidP="006B0A1E">
            <w:pPr>
              <w:spacing w:line="240" w:lineRule="auto"/>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T</w:t>
            </w:r>
            <w:r w:rsidR="006B0A1E" w:rsidRPr="006B0A1E">
              <w:rPr>
                <w:rFonts w:ascii="Arial" w:eastAsia="Times New Roman" w:hAnsi="Arial" w:cs="Arial"/>
                <w:color w:val="000000"/>
                <w:sz w:val="20"/>
                <w:szCs w:val="20"/>
                <w:lang w:val="en-CA" w:eastAsia="en-CA"/>
              </w:rPr>
              <w:t xml:space="preserve">rash can locations </w:t>
            </w:r>
            <w:r>
              <w:rPr>
                <w:rFonts w:ascii="Arial" w:eastAsia="Times New Roman" w:hAnsi="Arial" w:cs="Arial"/>
                <w:color w:val="000000"/>
                <w:sz w:val="20"/>
                <w:szCs w:val="20"/>
                <w:lang w:val="en-CA" w:eastAsia="en-CA"/>
              </w:rPr>
              <w:t>n</w:t>
            </w:r>
            <w:r w:rsidR="006B0A1E">
              <w:rPr>
                <w:rFonts w:ascii="Arial" w:eastAsia="Times New Roman" w:hAnsi="Arial" w:cs="Arial"/>
                <w:color w:val="000000"/>
                <w:sz w:val="20"/>
                <w:szCs w:val="20"/>
                <w:lang w:val="en-CA" w:eastAsia="en-CA"/>
              </w:rPr>
              <w:t xml:space="preserve">eed to be </w:t>
            </w:r>
            <w:r w:rsidR="006B0A1E" w:rsidRPr="006B0A1E">
              <w:rPr>
                <w:rFonts w:ascii="Arial" w:eastAsia="Times New Roman" w:hAnsi="Arial" w:cs="Arial"/>
                <w:color w:val="000000"/>
                <w:sz w:val="20"/>
                <w:szCs w:val="20"/>
                <w:lang w:val="en-CA" w:eastAsia="en-CA"/>
              </w:rPr>
              <w:t>to be planned</w:t>
            </w:r>
          </w:p>
        </w:tc>
        <w:tc>
          <w:tcPr>
            <w:tcW w:w="850" w:type="dxa"/>
            <w:tcBorders>
              <w:top w:val="nil"/>
              <w:left w:val="nil"/>
              <w:bottom w:val="nil"/>
              <w:right w:val="nil"/>
            </w:tcBorders>
            <w:shd w:val="clear" w:color="auto" w:fill="auto"/>
            <w:hideMark/>
          </w:tcPr>
          <w:p w14:paraId="7557F5A6" w14:textId="77777777" w:rsidR="006B0A1E" w:rsidRPr="006B0A1E" w:rsidRDefault="006B0A1E" w:rsidP="006B0A1E">
            <w:pPr>
              <w:spacing w:line="240" w:lineRule="auto"/>
              <w:jc w:val="right"/>
              <w:rPr>
                <w:rFonts w:ascii="Arial" w:eastAsia="Times New Roman" w:hAnsi="Arial" w:cs="Arial"/>
                <w:color w:val="000000"/>
                <w:sz w:val="20"/>
                <w:szCs w:val="20"/>
                <w:lang w:val="en-CA" w:eastAsia="en-CA"/>
              </w:rPr>
            </w:pPr>
            <w:r w:rsidRPr="006B0A1E">
              <w:rPr>
                <w:rFonts w:ascii="Arial" w:eastAsia="Times New Roman" w:hAnsi="Arial" w:cs="Arial"/>
                <w:color w:val="000000"/>
                <w:sz w:val="20"/>
                <w:szCs w:val="20"/>
                <w:lang w:val="en-CA" w:eastAsia="en-CA"/>
              </w:rPr>
              <w:t>6.7%</w:t>
            </w:r>
          </w:p>
        </w:tc>
      </w:tr>
    </w:tbl>
    <w:p w14:paraId="0779CCE6" w14:textId="77777777" w:rsidR="006B0A1E" w:rsidRDefault="006B0A1E" w:rsidP="0063560F">
      <w:pPr>
        <w:spacing w:line="240" w:lineRule="auto"/>
        <w:rPr>
          <w:rFonts w:ascii="Arial" w:eastAsia="Times New Roman" w:hAnsi="Arial" w:cs="Arial"/>
          <w:b/>
          <w:bCs/>
          <w:color w:val="000000"/>
          <w:sz w:val="24"/>
          <w:szCs w:val="24"/>
          <w:lang w:val="en-CA" w:eastAsia="en-CA"/>
        </w:rPr>
      </w:pPr>
    </w:p>
    <w:p w14:paraId="66B6356C" w14:textId="77777777" w:rsidR="006B0A1E" w:rsidRDefault="006B0A1E" w:rsidP="0063560F">
      <w:pPr>
        <w:spacing w:line="240" w:lineRule="auto"/>
        <w:rPr>
          <w:rFonts w:ascii="Arial" w:eastAsia="Times New Roman" w:hAnsi="Arial" w:cs="Arial"/>
          <w:b/>
          <w:bCs/>
          <w:color w:val="000000"/>
          <w:sz w:val="24"/>
          <w:szCs w:val="24"/>
          <w:lang w:val="en-CA" w:eastAsia="en-CA"/>
        </w:rPr>
      </w:pPr>
    </w:p>
    <w:p w14:paraId="772C4DF7" w14:textId="77777777" w:rsidR="006B0A1E" w:rsidRDefault="006B0A1E" w:rsidP="0063560F">
      <w:pPr>
        <w:spacing w:line="240" w:lineRule="auto"/>
        <w:rPr>
          <w:rFonts w:ascii="Arial" w:eastAsia="Times New Roman" w:hAnsi="Arial" w:cs="Arial"/>
          <w:b/>
          <w:bCs/>
          <w:color w:val="000000"/>
          <w:sz w:val="24"/>
          <w:szCs w:val="24"/>
          <w:lang w:val="en-CA" w:eastAsia="en-CA"/>
        </w:rPr>
      </w:pPr>
    </w:p>
    <w:p w14:paraId="79B805D9" w14:textId="77777777" w:rsidR="006B0A1E" w:rsidRPr="0063560F" w:rsidRDefault="006B0A1E" w:rsidP="0063560F">
      <w:pPr>
        <w:spacing w:line="240" w:lineRule="auto"/>
        <w:rPr>
          <w:rFonts w:ascii="Arial" w:eastAsia="Times New Roman" w:hAnsi="Arial" w:cs="Arial"/>
          <w:b/>
          <w:bCs/>
          <w:color w:val="000000"/>
          <w:sz w:val="24"/>
          <w:szCs w:val="24"/>
          <w:lang w:val="en-CA" w:eastAsia="en-CA"/>
        </w:rPr>
      </w:pPr>
    </w:p>
    <w:p w14:paraId="20EAE87F" w14:textId="7DA004D9" w:rsidR="0016132E" w:rsidRPr="00B32C4F" w:rsidRDefault="00B32C4F" w:rsidP="00B32C4F">
      <w:pPr>
        <w:pStyle w:val="ListParagraph"/>
        <w:spacing w:before="240"/>
        <w:ind w:left="0"/>
        <w:rPr>
          <w:rFonts w:ascii="Arial" w:hAnsi="Arial" w:cs="Arial"/>
          <w:bCs/>
          <w:i/>
          <w:lang w:val="en-CA"/>
        </w:rPr>
      </w:pPr>
      <w:r w:rsidRPr="00B32C4F">
        <w:rPr>
          <w:rFonts w:ascii="Arial" w:hAnsi="Arial" w:cs="Arial"/>
          <w:b/>
          <w:bCs/>
          <w:color w:val="000000"/>
          <w:shd w:val="clear" w:color="auto" w:fill="FFFFFF"/>
        </w:rPr>
        <w:t xml:space="preserve">Q4. </w:t>
      </w:r>
      <w:r w:rsidR="0016132E" w:rsidRPr="00B32C4F">
        <w:rPr>
          <w:rFonts w:ascii="Arial" w:hAnsi="Arial" w:cs="Arial"/>
          <w:bCs/>
          <w:i/>
          <w:color w:val="000000"/>
          <w:shd w:val="clear" w:color="auto" w:fill="FFFFFF"/>
        </w:rPr>
        <w:t>Spot zoning refers to applying a land use classification on a particular parcel of land that is different from its surrounding designations. It can occur anywhere in the community, is not required to conform to existing plans or development and can apply to each lot or “spot” separately. For example, changing land-use on two mid-block 50-foot single family/duplex residential lots to permit higher density or a different use such as a commercial business.</w:t>
      </w:r>
    </w:p>
    <w:p w14:paraId="57840511" w14:textId="60A45A8F" w:rsidR="004A5FEC" w:rsidRDefault="0016132E" w:rsidP="005374B8">
      <w:pPr>
        <w:spacing w:before="120" w:line="240" w:lineRule="auto"/>
        <w:ind w:left="720"/>
        <w:rPr>
          <w:rFonts w:ascii="Arial" w:hAnsi="Arial" w:cs="Arial"/>
          <w:b/>
          <w:bCs/>
          <w:lang w:val="en-CA"/>
        </w:rPr>
      </w:pPr>
      <w:r w:rsidRPr="00B32C4F">
        <w:rPr>
          <w:rFonts w:ascii="Arial" w:hAnsi="Arial" w:cs="Arial"/>
          <w:b/>
          <w:bCs/>
          <w:lang w:val="en-CA"/>
        </w:rPr>
        <w:t>Are you aware of examp</w:t>
      </w:r>
      <w:r w:rsidR="002D44F8">
        <w:rPr>
          <w:rFonts w:ascii="Arial" w:hAnsi="Arial" w:cs="Arial"/>
          <w:b/>
          <w:bCs/>
          <w:lang w:val="en-CA"/>
        </w:rPr>
        <w:t>les of spot zoning in Parkdale?</w:t>
      </w:r>
    </w:p>
    <w:tbl>
      <w:tblPr>
        <w:tblW w:w="1920" w:type="dxa"/>
        <w:tblInd w:w="612" w:type="dxa"/>
        <w:tblLook w:val="04A0" w:firstRow="1" w:lastRow="0" w:firstColumn="1" w:lastColumn="0" w:noHBand="0" w:noVBand="1"/>
      </w:tblPr>
      <w:tblGrid>
        <w:gridCol w:w="960"/>
        <w:gridCol w:w="960"/>
      </w:tblGrid>
      <w:tr w:rsidR="002D44F8" w:rsidRPr="00485A30" w14:paraId="281081D2" w14:textId="77777777" w:rsidTr="00485A30">
        <w:trPr>
          <w:trHeight w:val="255"/>
        </w:trPr>
        <w:tc>
          <w:tcPr>
            <w:tcW w:w="960" w:type="dxa"/>
            <w:tcBorders>
              <w:top w:val="nil"/>
              <w:left w:val="nil"/>
              <w:bottom w:val="nil"/>
              <w:right w:val="nil"/>
            </w:tcBorders>
            <w:shd w:val="clear" w:color="auto" w:fill="auto"/>
            <w:hideMark/>
          </w:tcPr>
          <w:p w14:paraId="35F3C7EB" w14:textId="77777777" w:rsidR="00485A30" w:rsidRDefault="00485A30" w:rsidP="002D44F8">
            <w:pPr>
              <w:spacing w:line="240" w:lineRule="auto"/>
              <w:rPr>
                <w:rFonts w:ascii="Arial" w:eastAsia="Times New Roman" w:hAnsi="Arial" w:cs="Arial"/>
                <w:color w:val="000000"/>
                <w:sz w:val="20"/>
                <w:szCs w:val="20"/>
                <w:lang w:val="en-CA" w:eastAsia="en-CA"/>
              </w:rPr>
            </w:pPr>
          </w:p>
          <w:p w14:paraId="20E538B2" w14:textId="77777777" w:rsidR="002D44F8" w:rsidRPr="00485A30" w:rsidRDefault="002D44F8" w:rsidP="002D44F8">
            <w:pPr>
              <w:spacing w:line="240" w:lineRule="auto"/>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Yes</w:t>
            </w:r>
          </w:p>
        </w:tc>
        <w:tc>
          <w:tcPr>
            <w:tcW w:w="960" w:type="dxa"/>
            <w:tcBorders>
              <w:top w:val="nil"/>
              <w:left w:val="nil"/>
              <w:bottom w:val="nil"/>
              <w:right w:val="nil"/>
            </w:tcBorders>
            <w:shd w:val="clear" w:color="auto" w:fill="auto"/>
            <w:hideMark/>
          </w:tcPr>
          <w:p w14:paraId="14BCBFA3" w14:textId="77777777" w:rsidR="002D44F8" w:rsidRPr="00485A30" w:rsidRDefault="002D44F8" w:rsidP="002D44F8">
            <w:pPr>
              <w:spacing w:line="240" w:lineRule="auto"/>
              <w:jc w:val="right"/>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52%</w:t>
            </w:r>
          </w:p>
        </w:tc>
      </w:tr>
      <w:tr w:rsidR="002D44F8" w:rsidRPr="00485A30" w14:paraId="09D140FE" w14:textId="77777777" w:rsidTr="00485A30">
        <w:trPr>
          <w:trHeight w:val="255"/>
        </w:trPr>
        <w:tc>
          <w:tcPr>
            <w:tcW w:w="960" w:type="dxa"/>
            <w:tcBorders>
              <w:top w:val="nil"/>
              <w:left w:val="nil"/>
              <w:bottom w:val="nil"/>
              <w:right w:val="nil"/>
            </w:tcBorders>
            <w:shd w:val="clear" w:color="auto" w:fill="auto"/>
            <w:hideMark/>
          </w:tcPr>
          <w:p w14:paraId="1C511235" w14:textId="77777777" w:rsidR="002D44F8" w:rsidRPr="00485A30" w:rsidRDefault="002D44F8" w:rsidP="002D44F8">
            <w:pPr>
              <w:spacing w:line="240" w:lineRule="auto"/>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No</w:t>
            </w:r>
          </w:p>
        </w:tc>
        <w:tc>
          <w:tcPr>
            <w:tcW w:w="960" w:type="dxa"/>
            <w:tcBorders>
              <w:top w:val="nil"/>
              <w:left w:val="nil"/>
              <w:bottom w:val="nil"/>
              <w:right w:val="nil"/>
            </w:tcBorders>
            <w:shd w:val="clear" w:color="auto" w:fill="auto"/>
            <w:hideMark/>
          </w:tcPr>
          <w:p w14:paraId="6D344894" w14:textId="77777777" w:rsidR="002D44F8" w:rsidRPr="00485A30" w:rsidRDefault="002D44F8" w:rsidP="002D44F8">
            <w:pPr>
              <w:spacing w:line="240" w:lineRule="auto"/>
              <w:jc w:val="right"/>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48%</w:t>
            </w:r>
          </w:p>
        </w:tc>
      </w:tr>
    </w:tbl>
    <w:p w14:paraId="21958C77" w14:textId="77777777" w:rsidR="004A5FEC" w:rsidRPr="00B32C4F" w:rsidRDefault="004A5FEC" w:rsidP="0016132E">
      <w:pPr>
        <w:spacing w:before="120" w:line="240" w:lineRule="auto"/>
        <w:ind w:left="360"/>
        <w:rPr>
          <w:rFonts w:ascii="Arial" w:hAnsi="Arial" w:cs="Arial"/>
          <w:b/>
          <w:bCs/>
          <w:lang w:val="en-CA"/>
        </w:rPr>
      </w:pPr>
    </w:p>
    <w:p w14:paraId="554729BC" w14:textId="6464D2B6" w:rsidR="0016132E" w:rsidRDefault="0016132E" w:rsidP="005374B8">
      <w:pPr>
        <w:spacing w:before="120" w:line="240" w:lineRule="auto"/>
        <w:ind w:left="720"/>
        <w:rPr>
          <w:rFonts w:ascii="Arial" w:hAnsi="Arial" w:cs="Arial"/>
          <w:b/>
          <w:bCs/>
          <w:lang w:val="en-CA"/>
        </w:rPr>
      </w:pPr>
      <w:r w:rsidRPr="00B32C4F">
        <w:rPr>
          <w:rFonts w:ascii="Arial" w:hAnsi="Arial" w:cs="Arial"/>
          <w:b/>
          <w:bCs/>
          <w:lang w:val="en-CA"/>
        </w:rPr>
        <w:t>Where have you seen it?</w:t>
      </w:r>
    </w:p>
    <w:p w14:paraId="3A2932EC" w14:textId="77777777" w:rsidR="00485A30" w:rsidRPr="00B32C4F" w:rsidRDefault="00485A30" w:rsidP="004A5FEC">
      <w:pPr>
        <w:spacing w:before="120" w:line="240" w:lineRule="auto"/>
        <w:ind w:left="360"/>
        <w:rPr>
          <w:rFonts w:ascii="Arial" w:hAnsi="Arial" w:cs="Arial"/>
          <w:b/>
          <w:bCs/>
          <w:lang w:val="en-CA"/>
        </w:rPr>
      </w:pPr>
    </w:p>
    <w:tbl>
      <w:tblPr>
        <w:tblW w:w="4208" w:type="dxa"/>
        <w:tblInd w:w="612" w:type="dxa"/>
        <w:tblLook w:val="04A0" w:firstRow="1" w:lastRow="0" w:firstColumn="1" w:lastColumn="0" w:noHBand="0" w:noVBand="1"/>
      </w:tblPr>
      <w:tblGrid>
        <w:gridCol w:w="3216"/>
        <w:gridCol w:w="992"/>
      </w:tblGrid>
      <w:tr w:rsidR="00485A30" w:rsidRPr="00485A30" w14:paraId="7CD18508" w14:textId="77777777" w:rsidTr="00485A30">
        <w:trPr>
          <w:trHeight w:val="181"/>
        </w:trPr>
        <w:tc>
          <w:tcPr>
            <w:tcW w:w="3216" w:type="dxa"/>
            <w:tcBorders>
              <w:top w:val="nil"/>
              <w:left w:val="nil"/>
              <w:bottom w:val="nil"/>
              <w:right w:val="nil"/>
            </w:tcBorders>
            <w:shd w:val="clear" w:color="auto" w:fill="auto"/>
            <w:hideMark/>
          </w:tcPr>
          <w:p w14:paraId="64F35CB5" w14:textId="77777777" w:rsidR="00485A30" w:rsidRPr="00485A30" w:rsidRDefault="00485A30" w:rsidP="00485A30">
            <w:pPr>
              <w:spacing w:line="240" w:lineRule="auto"/>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Not Seen</w:t>
            </w:r>
          </w:p>
        </w:tc>
        <w:tc>
          <w:tcPr>
            <w:tcW w:w="992" w:type="dxa"/>
            <w:tcBorders>
              <w:top w:val="nil"/>
              <w:left w:val="nil"/>
              <w:bottom w:val="nil"/>
              <w:right w:val="nil"/>
            </w:tcBorders>
            <w:shd w:val="clear" w:color="auto" w:fill="auto"/>
            <w:hideMark/>
          </w:tcPr>
          <w:p w14:paraId="67387AF2" w14:textId="77777777" w:rsidR="00485A30" w:rsidRPr="00485A30" w:rsidRDefault="00485A30" w:rsidP="00485A30">
            <w:pPr>
              <w:spacing w:line="240" w:lineRule="auto"/>
              <w:jc w:val="right"/>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36.4%</w:t>
            </w:r>
          </w:p>
        </w:tc>
      </w:tr>
      <w:tr w:rsidR="00485A30" w:rsidRPr="00485A30" w14:paraId="3654EBB3" w14:textId="77777777" w:rsidTr="00485A30">
        <w:trPr>
          <w:trHeight w:val="510"/>
        </w:trPr>
        <w:tc>
          <w:tcPr>
            <w:tcW w:w="3216" w:type="dxa"/>
            <w:tcBorders>
              <w:top w:val="nil"/>
              <w:left w:val="nil"/>
              <w:bottom w:val="nil"/>
              <w:right w:val="nil"/>
            </w:tcBorders>
            <w:shd w:val="clear" w:color="auto" w:fill="auto"/>
            <w:hideMark/>
          </w:tcPr>
          <w:p w14:paraId="0CE96C0F" w14:textId="2FBFD1BF" w:rsidR="00485A30" w:rsidRPr="00485A30" w:rsidRDefault="00485A30" w:rsidP="00485A30">
            <w:pPr>
              <w:spacing w:line="240" w:lineRule="auto"/>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Wrongly stated as seen – but actual zoning not spot</w:t>
            </w:r>
          </w:p>
        </w:tc>
        <w:tc>
          <w:tcPr>
            <w:tcW w:w="992" w:type="dxa"/>
            <w:tcBorders>
              <w:top w:val="nil"/>
              <w:left w:val="nil"/>
              <w:bottom w:val="nil"/>
              <w:right w:val="nil"/>
            </w:tcBorders>
            <w:shd w:val="clear" w:color="auto" w:fill="auto"/>
            <w:hideMark/>
          </w:tcPr>
          <w:p w14:paraId="71E34181" w14:textId="77777777" w:rsidR="00485A30" w:rsidRPr="00485A30" w:rsidRDefault="00485A30" w:rsidP="00485A30">
            <w:pPr>
              <w:spacing w:line="240" w:lineRule="auto"/>
              <w:jc w:val="right"/>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27.3%</w:t>
            </w:r>
          </w:p>
        </w:tc>
      </w:tr>
      <w:tr w:rsidR="00485A30" w:rsidRPr="00485A30" w14:paraId="572C70A1" w14:textId="77777777" w:rsidTr="00485A30">
        <w:trPr>
          <w:trHeight w:val="149"/>
        </w:trPr>
        <w:tc>
          <w:tcPr>
            <w:tcW w:w="3216" w:type="dxa"/>
            <w:tcBorders>
              <w:top w:val="nil"/>
              <w:left w:val="nil"/>
              <w:bottom w:val="nil"/>
              <w:right w:val="nil"/>
            </w:tcBorders>
            <w:shd w:val="clear" w:color="auto" w:fill="auto"/>
            <w:hideMark/>
          </w:tcPr>
          <w:p w14:paraId="72E2F2FD" w14:textId="77777777" w:rsidR="00485A30" w:rsidRPr="00485A30" w:rsidRDefault="00485A30" w:rsidP="00485A30">
            <w:pPr>
              <w:spacing w:line="240" w:lineRule="auto"/>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Seen Bellagio 3435 5th Ave</w:t>
            </w:r>
          </w:p>
        </w:tc>
        <w:tc>
          <w:tcPr>
            <w:tcW w:w="992" w:type="dxa"/>
            <w:tcBorders>
              <w:top w:val="nil"/>
              <w:left w:val="nil"/>
              <w:bottom w:val="nil"/>
              <w:right w:val="nil"/>
            </w:tcBorders>
            <w:shd w:val="clear" w:color="auto" w:fill="auto"/>
            <w:hideMark/>
          </w:tcPr>
          <w:p w14:paraId="0790C043" w14:textId="77777777" w:rsidR="00485A30" w:rsidRPr="00485A30" w:rsidRDefault="00485A30" w:rsidP="00485A30">
            <w:pPr>
              <w:spacing w:line="240" w:lineRule="auto"/>
              <w:jc w:val="right"/>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27.3%</w:t>
            </w:r>
          </w:p>
        </w:tc>
      </w:tr>
      <w:tr w:rsidR="00485A30" w:rsidRPr="00485A30" w14:paraId="0722D500" w14:textId="77777777" w:rsidTr="00485A30">
        <w:trPr>
          <w:trHeight w:val="195"/>
        </w:trPr>
        <w:tc>
          <w:tcPr>
            <w:tcW w:w="3216" w:type="dxa"/>
            <w:tcBorders>
              <w:top w:val="nil"/>
              <w:left w:val="nil"/>
              <w:bottom w:val="nil"/>
              <w:right w:val="nil"/>
            </w:tcBorders>
            <w:shd w:val="clear" w:color="auto" w:fill="auto"/>
            <w:hideMark/>
          </w:tcPr>
          <w:p w14:paraId="5EE9A35B" w14:textId="77777777" w:rsidR="00485A30" w:rsidRPr="00485A30" w:rsidRDefault="00485A30" w:rsidP="00485A30">
            <w:pPr>
              <w:spacing w:line="240" w:lineRule="auto"/>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Seen Henry</w:t>
            </w:r>
          </w:p>
        </w:tc>
        <w:tc>
          <w:tcPr>
            <w:tcW w:w="992" w:type="dxa"/>
            <w:tcBorders>
              <w:top w:val="nil"/>
              <w:left w:val="nil"/>
              <w:bottom w:val="nil"/>
              <w:right w:val="nil"/>
            </w:tcBorders>
            <w:shd w:val="clear" w:color="auto" w:fill="auto"/>
            <w:hideMark/>
          </w:tcPr>
          <w:p w14:paraId="442CD637" w14:textId="77777777" w:rsidR="00485A30" w:rsidRPr="00485A30" w:rsidRDefault="00485A30" w:rsidP="00485A30">
            <w:pPr>
              <w:spacing w:line="240" w:lineRule="auto"/>
              <w:jc w:val="right"/>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4.5%</w:t>
            </w:r>
          </w:p>
        </w:tc>
      </w:tr>
      <w:tr w:rsidR="00485A30" w:rsidRPr="00485A30" w14:paraId="20B60679" w14:textId="77777777" w:rsidTr="00485A30">
        <w:trPr>
          <w:trHeight w:val="465"/>
        </w:trPr>
        <w:tc>
          <w:tcPr>
            <w:tcW w:w="3216" w:type="dxa"/>
            <w:tcBorders>
              <w:top w:val="nil"/>
              <w:left w:val="nil"/>
              <w:bottom w:val="nil"/>
              <w:right w:val="nil"/>
            </w:tcBorders>
            <w:shd w:val="clear" w:color="auto" w:fill="auto"/>
            <w:hideMark/>
          </w:tcPr>
          <w:p w14:paraId="5E520C62" w14:textId="77777777" w:rsidR="00485A30" w:rsidRPr="00485A30" w:rsidRDefault="00485A30" w:rsidP="00485A30">
            <w:pPr>
              <w:spacing w:line="240" w:lineRule="auto"/>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Seen RC-G 500 blk 32nd</w:t>
            </w:r>
          </w:p>
        </w:tc>
        <w:tc>
          <w:tcPr>
            <w:tcW w:w="992" w:type="dxa"/>
            <w:tcBorders>
              <w:top w:val="nil"/>
              <w:left w:val="nil"/>
              <w:bottom w:val="nil"/>
              <w:right w:val="nil"/>
            </w:tcBorders>
            <w:shd w:val="clear" w:color="auto" w:fill="auto"/>
            <w:hideMark/>
          </w:tcPr>
          <w:p w14:paraId="0CB1EBF6" w14:textId="77777777" w:rsidR="00485A30" w:rsidRPr="00485A30" w:rsidRDefault="00485A30" w:rsidP="00485A30">
            <w:pPr>
              <w:spacing w:line="240" w:lineRule="auto"/>
              <w:jc w:val="right"/>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4.5%</w:t>
            </w:r>
          </w:p>
        </w:tc>
      </w:tr>
    </w:tbl>
    <w:p w14:paraId="0AF480AA" w14:textId="77777777" w:rsidR="004A5FEC" w:rsidRPr="00B32C4F" w:rsidRDefault="004A5FEC" w:rsidP="004A5FEC">
      <w:pPr>
        <w:spacing w:line="240" w:lineRule="auto"/>
        <w:ind w:left="360"/>
        <w:rPr>
          <w:rFonts w:ascii="Arial" w:hAnsi="Arial" w:cs="Arial"/>
          <w:b/>
          <w:bCs/>
          <w:lang w:val="en-CA"/>
        </w:rPr>
      </w:pPr>
    </w:p>
    <w:p w14:paraId="508F8623" w14:textId="77777777" w:rsidR="004A5FEC" w:rsidRPr="00B32C4F" w:rsidRDefault="004A5FEC" w:rsidP="0016132E">
      <w:pPr>
        <w:spacing w:before="120" w:line="240" w:lineRule="auto"/>
        <w:ind w:left="360"/>
        <w:rPr>
          <w:rFonts w:ascii="Arial" w:hAnsi="Arial" w:cs="Arial"/>
          <w:b/>
          <w:bCs/>
          <w:lang w:val="en-CA"/>
        </w:rPr>
      </w:pPr>
    </w:p>
    <w:p w14:paraId="3403A087" w14:textId="439E97E1" w:rsidR="00F83A94" w:rsidRDefault="00C77565" w:rsidP="005374B8">
      <w:pPr>
        <w:spacing w:before="120" w:line="240" w:lineRule="auto"/>
        <w:ind w:left="720"/>
        <w:rPr>
          <w:rFonts w:ascii="Arial" w:hAnsi="Arial" w:cs="Arial"/>
          <w:b/>
          <w:bCs/>
          <w:lang w:val="en-CA"/>
        </w:rPr>
      </w:pPr>
      <w:r w:rsidRPr="00B32C4F">
        <w:rPr>
          <w:rFonts w:ascii="Arial" w:hAnsi="Arial" w:cs="Arial"/>
          <w:b/>
          <w:bCs/>
          <w:lang w:val="en-CA"/>
        </w:rPr>
        <w:t xml:space="preserve">What are your views of spot zoning? </w:t>
      </w:r>
      <w:r w:rsidR="0016132E" w:rsidRPr="00B32C4F">
        <w:rPr>
          <w:rFonts w:ascii="Arial" w:hAnsi="Arial" w:cs="Arial"/>
          <w:b/>
          <w:bCs/>
          <w:lang w:val="en-CA"/>
        </w:rPr>
        <w:t xml:space="preserve">How do you suggest we </w:t>
      </w:r>
      <w:r w:rsidRPr="00B32C4F">
        <w:rPr>
          <w:rFonts w:ascii="Arial" w:hAnsi="Arial" w:cs="Arial"/>
          <w:b/>
          <w:bCs/>
          <w:lang w:val="en-CA"/>
        </w:rPr>
        <w:t>address it in our community plan</w:t>
      </w:r>
      <w:r w:rsidR="0016132E" w:rsidRPr="00B32C4F">
        <w:rPr>
          <w:rFonts w:ascii="Arial" w:hAnsi="Arial" w:cs="Arial"/>
          <w:b/>
          <w:bCs/>
          <w:lang w:val="en-CA"/>
        </w:rPr>
        <w:t>?</w:t>
      </w:r>
    </w:p>
    <w:p w14:paraId="2CDC9225" w14:textId="77777777" w:rsidR="00A84081" w:rsidRDefault="00A84081" w:rsidP="0016132E">
      <w:pPr>
        <w:spacing w:before="120" w:line="240" w:lineRule="auto"/>
        <w:ind w:left="360"/>
        <w:rPr>
          <w:rFonts w:ascii="Arial" w:hAnsi="Arial" w:cs="Arial"/>
          <w:b/>
          <w:bCs/>
          <w:lang w:val="en-CA"/>
        </w:rPr>
      </w:pPr>
    </w:p>
    <w:tbl>
      <w:tblPr>
        <w:tblW w:w="4066" w:type="dxa"/>
        <w:tblInd w:w="612" w:type="dxa"/>
        <w:tblLook w:val="04A0" w:firstRow="1" w:lastRow="0" w:firstColumn="1" w:lastColumn="0" w:noHBand="0" w:noVBand="1"/>
      </w:tblPr>
      <w:tblGrid>
        <w:gridCol w:w="3449"/>
        <w:gridCol w:w="617"/>
      </w:tblGrid>
      <w:tr w:rsidR="00485A30" w:rsidRPr="00485A30" w14:paraId="613059ED" w14:textId="77777777" w:rsidTr="00BB7C11">
        <w:trPr>
          <w:trHeight w:val="300"/>
        </w:trPr>
        <w:tc>
          <w:tcPr>
            <w:tcW w:w="3449" w:type="dxa"/>
            <w:tcBorders>
              <w:top w:val="nil"/>
              <w:left w:val="nil"/>
              <w:bottom w:val="nil"/>
              <w:right w:val="nil"/>
            </w:tcBorders>
            <w:shd w:val="clear" w:color="auto" w:fill="auto"/>
            <w:hideMark/>
          </w:tcPr>
          <w:p w14:paraId="70125CEE" w14:textId="0967530B" w:rsidR="00485A30" w:rsidRPr="00485A30" w:rsidRDefault="00A84081" w:rsidP="00A84081">
            <w:pPr>
              <w:spacing w:line="240" w:lineRule="auto"/>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Need p</w:t>
            </w:r>
            <w:r w:rsidR="00485A30" w:rsidRPr="00485A30">
              <w:rPr>
                <w:rFonts w:ascii="Arial" w:eastAsia="Times New Roman" w:hAnsi="Arial" w:cs="Arial"/>
                <w:color w:val="000000"/>
                <w:sz w:val="20"/>
                <w:szCs w:val="20"/>
                <w:lang w:val="en-CA" w:eastAsia="en-CA"/>
              </w:rPr>
              <w:t>lanned zoning</w:t>
            </w:r>
          </w:p>
        </w:tc>
        <w:tc>
          <w:tcPr>
            <w:tcW w:w="617" w:type="dxa"/>
            <w:tcBorders>
              <w:top w:val="nil"/>
              <w:left w:val="nil"/>
              <w:bottom w:val="nil"/>
              <w:right w:val="nil"/>
            </w:tcBorders>
            <w:shd w:val="clear" w:color="auto" w:fill="auto"/>
            <w:hideMark/>
          </w:tcPr>
          <w:p w14:paraId="0B83FA92" w14:textId="77777777" w:rsidR="00485A30" w:rsidRPr="00485A30" w:rsidRDefault="00485A30" w:rsidP="00485A30">
            <w:pPr>
              <w:spacing w:line="240" w:lineRule="auto"/>
              <w:jc w:val="right"/>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48%</w:t>
            </w:r>
          </w:p>
        </w:tc>
      </w:tr>
      <w:tr w:rsidR="00485A30" w:rsidRPr="00485A30" w14:paraId="10EDBA1E" w14:textId="77777777" w:rsidTr="00BB7C11">
        <w:trPr>
          <w:trHeight w:val="255"/>
        </w:trPr>
        <w:tc>
          <w:tcPr>
            <w:tcW w:w="3449" w:type="dxa"/>
            <w:tcBorders>
              <w:top w:val="nil"/>
              <w:left w:val="nil"/>
              <w:bottom w:val="nil"/>
              <w:right w:val="nil"/>
            </w:tcBorders>
            <w:shd w:val="clear" w:color="auto" w:fill="auto"/>
            <w:hideMark/>
          </w:tcPr>
          <w:p w14:paraId="16F6BD5B" w14:textId="77777777" w:rsidR="00485A30" w:rsidRPr="00485A30" w:rsidRDefault="00485A30" w:rsidP="00485A30">
            <w:pPr>
              <w:spacing w:line="240" w:lineRule="auto"/>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Don't know</w:t>
            </w:r>
          </w:p>
        </w:tc>
        <w:tc>
          <w:tcPr>
            <w:tcW w:w="617" w:type="dxa"/>
            <w:tcBorders>
              <w:top w:val="nil"/>
              <w:left w:val="nil"/>
              <w:bottom w:val="nil"/>
              <w:right w:val="nil"/>
            </w:tcBorders>
            <w:shd w:val="clear" w:color="auto" w:fill="auto"/>
            <w:hideMark/>
          </w:tcPr>
          <w:p w14:paraId="12CB00E3" w14:textId="77777777" w:rsidR="00485A30" w:rsidRPr="00485A30" w:rsidRDefault="00485A30" w:rsidP="00485A30">
            <w:pPr>
              <w:spacing w:line="240" w:lineRule="auto"/>
              <w:jc w:val="right"/>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24%</w:t>
            </w:r>
          </w:p>
        </w:tc>
      </w:tr>
      <w:tr w:rsidR="00485A30" w:rsidRPr="00485A30" w14:paraId="29CE3130" w14:textId="77777777" w:rsidTr="00BB7C11">
        <w:trPr>
          <w:trHeight w:val="255"/>
        </w:trPr>
        <w:tc>
          <w:tcPr>
            <w:tcW w:w="3449" w:type="dxa"/>
            <w:tcBorders>
              <w:top w:val="nil"/>
              <w:left w:val="nil"/>
              <w:bottom w:val="nil"/>
              <w:right w:val="nil"/>
            </w:tcBorders>
            <w:shd w:val="clear" w:color="auto" w:fill="auto"/>
            <w:hideMark/>
          </w:tcPr>
          <w:p w14:paraId="0B09C67A" w14:textId="77777777" w:rsidR="00485A30" w:rsidRPr="00485A30" w:rsidRDefault="00485A30" w:rsidP="00485A30">
            <w:pPr>
              <w:spacing w:line="240" w:lineRule="auto"/>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OK with it</w:t>
            </w:r>
          </w:p>
        </w:tc>
        <w:tc>
          <w:tcPr>
            <w:tcW w:w="617" w:type="dxa"/>
            <w:tcBorders>
              <w:top w:val="nil"/>
              <w:left w:val="nil"/>
              <w:bottom w:val="nil"/>
              <w:right w:val="nil"/>
            </w:tcBorders>
            <w:shd w:val="clear" w:color="auto" w:fill="auto"/>
            <w:hideMark/>
          </w:tcPr>
          <w:p w14:paraId="110FE4EE" w14:textId="77777777" w:rsidR="00485A30" w:rsidRPr="00485A30" w:rsidRDefault="00485A30" w:rsidP="00485A30">
            <w:pPr>
              <w:spacing w:line="240" w:lineRule="auto"/>
              <w:jc w:val="right"/>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19%</w:t>
            </w:r>
          </w:p>
        </w:tc>
      </w:tr>
      <w:tr w:rsidR="00485A30" w:rsidRPr="00485A30" w14:paraId="060C9344" w14:textId="77777777" w:rsidTr="00BB7C11">
        <w:trPr>
          <w:trHeight w:val="271"/>
        </w:trPr>
        <w:tc>
          <w:tcPr>
            <w:tcW w:w="3449" w:type="dxa"/>
            <w:tcBorders>
              <w:top w:val="nil"/>
              <w:left w:val="nil"/>
              <w:bottom w:val="nil"/>
              <w:right w:val="nil"/>
            </w:tcBorders>
            <w:shd w:val="clear" w:color="auto" w:fill="auto"/>
            <w:hideMark/>
          </w:tcPr>
          <w:p w14:paraId="6641D727" w14:textId="77777777" w:rsidR="00485A30" w:rsidRPr="00485A30" w:rsidRDefault="00485A30" w:rsidP="00485A30">
            <w:pPr>
              <w:spacing w:line="240" w:lineRule="auto"/>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ok with careful vetting case by case</w:t>
            </w:r>
          </w:p>
        </w:tc>
        <w:tc>
          <w:tcPr>
            <w:tcW w:w="617" w:type="dxa"/>
            <w:tcBorders>
              <w:top w:val="nil"/>
              <w:left w:val="nil"/>
              <w:bottom w:val="nil"/>
              <w:right w:val="nil"/>
            </w:tcBorders>
            <w:shd w:val="clear" w:color="auto" w:fill="auto"/>
            <w:hideMark/>
          </w:tcPr>
          <w:p w14:paraId="06E7CF69" w14:textId="77777777" w:rsidR="00485A30" w:rsidRPr="00485A30" w:rsidRDefault="00485A30" w:rsidP="00485A30">
            <w:pPr>
              <w:spacing w:line="240" w:lineRule="auto"/>
              <w:jc w:val="right"/>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5%</w:t>
            </w:r>
          </w:p>
        </w:tc>
      </w:tr>
      <w:tr w:rsidR="00485A30" w:rsidRPr="00485A30" w14:paraId="2C696724" w14:textId="77777777" w:rsidTr="00BB7C11">
        <w:trPr>
          <w:trHeight w:val="221"/>
        </w:trPr>
        <w:tc>
          <w:tcPr>
            <w:tcW w:w="3449" w:type="dxa"/>
            <w:tcBorders>
              <w:top w:val="nil"/>
              <w:left w:val="nil"/>
              <w:bottom w:val="nil"/>
              <w:right w:val="nil"/>
            </w:tcBorders>
            <w:shd w:val="clear" w:color="auto" w:fill="auto"/>
            <w:hideMark/>
          </w:tcPr>
          <w:p w14:paraId="2B7A39F2" w14:textId="77777777" w:rsidR="00485A30" w:rsidRPr="00485A30" w:rsidRDefault="00485A30" w:rsidP="00485A30">
            <w:pPr>
              <w:spacing w:line="240" w:lineRule="auto"/>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Parking must be provided</w:t>
            </w:r>
          </w:p>
        </w:tc>
        <w:tc>
          <w:tcPr>
            <w:tcW w:w="617" w:type="dxa"/>
            <w:tcBorders>
              <w:top w:val="nil"/>
              <w:left w:val="nil"/>
              <w:bottom w:val="nil"/>
              <w:right w:val="nil"/>
            </w:tcBorders>
            <w:shd w:val="clear" w:color="auto" w:fill="auto"/>
            <w:hideMark/>
          </w:tcPr>
          <w:p w14:paraId="0B0DD322" w14:textId="77777777" w:rsidR="00485A30" w:rsidRPr="00485A30" w:rsidRDefault="00485A30" w:rsidP="00485A30">
            <w:pPr>
              <w:spacing w:line="240" w:lineRule="auto"/>
              <w:jc w:val="right"/>
              <w:rPr>
                <w:rFonts w:ascii="Arial" w:eastAsia="Times New Roman" w:hAnsi="Arial" w:cs="Arial"/>
                <w:color w:val="000000"/>
                <w:sz w:val="20"/>
                <w:szCs w:val="20"/>
                <w:lang w:val="en-CA" w:eastAsia="en-CA"/>
              </w:rPr>
            </w:pPr>
            <w:r w:rsidRPr="00485A30">
              <w:rPr>
                <w:rFonts w:ascii="Arial" w:eastAsia="Times New Roman" w:hAnsi="Arial" w:cs="Arial"/>
                <w:color w:val="000000"/>
                <w:sz w:val="20"/>
                <w:szCs w:val="20"/>
                <w:lang w:val="en-CA" w:eastAsia="en-CA"/>
              </w:rPr>
              <w:t>5%</w:t>
            </w:r>
          </w:p>
        </w:tc>
      </w:tr>
      <w:tr w:rsidR="005374B8" w:rsidRPr="00485A30" w14:paraId="31F7B514" w14:textId="77777777" w:rsidTr="00BB7C11">
        <w:trPr>
          <w:trHeight w:val="510"/>
        </w:trPr>
        <w:tc>
          <w:tcPr>
            <w:tcW w:w="3449" w:type="dxa"/>
            <w:tcBorders>
              <w:top w:val="nil"/>
              <w:left w:val="nil"/>
              <w:bottom w:val="nil"/>
              <w:right w:val="nil"/>
            </w:tcBorders>
            <w:shd w:val="clear" w:color="auto" w:fill="auto"/>
          </w:tcPr>
          <w:p w14:paraId="28BCABB2" w14:textId="77777777" w:rsidR="00BB7C11" w:rsidRPr="00485A30" w:rsidRDefault="00BB7C11" w:rsidP="00485A30">
            <w:pPr>
              <w:spacing w:line="240" w:lineRule="auto"/>
              <w:rPr>
                <w:rFonts w:ascii="Arial" w:eastAsia="Times New Roman" w:hAnsi="Arial" w:cs="Arial"/>
                <w:color w:val="000000"/>
                <w:sz w:val="20"/>
                <w:szCs w:val="20"/>
                <w:lang w:val="en-CA" w:eastAsia="en-CA"/>
              </w:rPr>
            </w:pPr>
          </w:p>
        </w:tc>
        <w:tc>
          <w:tcPr>
            <w:tcW w:w="617" w:type="dxa"/>
            <w:tcBorders>
              <w:top w:val="nil"/>
              <w:left w:val="nil"/>
              <w:bottom w:val="nil"/>
              <w:right w:val="nil"/>
            </w:tcBorders>
            <w:shd w:val="clear" w:color="auto" w:fill="auto"/>
          </w:tcPr>
          <w:p w14:paraId="6913A6ED" w14:textId="77777777" w:rsidR="005374B8" w:rsidRPr="00485A30" w:rsidRDefault="005374B8" w:rsidP="00485A30">
            <w:pPr>
              <w:spacing w:line="240" w:lineRule="auto"/>
              <w:jc w:val="right"/>
              <w:rPr>
                <w:rFonts w:ascii="Arial" w:eastAsia="Times New Roman" w:hAnsi="Arial" w:cs="Arial"/>
                <w:color w:val="000000"/>
                <w:sz w:val="20"/>
                <w:szCs w:val="20"/>
                <w:lang w:val="en-CA" w:eastAsia="en-CA"/>
              </w:rPr>
            </w:pPr>
          </w:p>
        </w:tc>
      </w:tr>
    </w:tbl>
    <w:p w14:paraId="7EA83130" w14:textId="5853BA48" w:rsidR="001171D7" w:rsidRPr="00B32C4F" w:rsidRDefault="005374B8" w:rsidP="005374B8">
      <w:pPr>
        <w:pStyle w:val="ListParagraph"/>
        <w:ind w:left="360"/>
        <w:rPr>
          <w:rFonts w:ascii="Arial" w:hAnsi="Arial" w:cs="Arial"/>
          <w:b/>
          <w:bCs/>
          <w:lang w:val="en-CA"/>
        </w:rPr>
      </w:pPr>
      <w:r>
        <w:rPr>
          <w:rFonts w:ascii="Arial" w:hAnsi="Arial" w:cs="Arial"/>
          <w:b/>
          <w:bCs/>
          <w:lang w:val="en-CA"/>
        </w:rPr>
        <w:t xml:space="preserve">Q5. </w:t>
      </w:r>
      <w:r w:rsidR="004F233D" w:rsidRPr="00B32C4F">
        <w:rPr>
          <w:rFonts w:ascii="Arial" w:hAnsi="Arial" w:cs="Arial"/>
          <w:b/>
          <w:bCs/>
          <w:lang w:val="en-CA"/>
        </w:rPr>
        <w:t xml:space="preserve">What value do </w:t>
      </w:r>
      <w:r w:rsidR="001171D7" w:rsidRPr="00B32C4F">
        <w:rPr>
          <w:rFonts w:ascii="Arial" w:hAnsi="Arial" w:cs="Arial"/>
          <w:b/>
          <w:bCs/>
          <w:lang w:val="en-CA"/>
        </w:rPr>
        <w:t xml:space="preserve">you </w:t>
      </w:r>
      <w:r w:rsidR="004F233D" w:rsidRPr="00B32C4F">
        <w:rPr>
          <w:rFonts w:ascii="Arial" w:hAnsi="Arial" w:cs="Arial"/>
          <w:b/>
          <w:bCs/>
          <w:lang w:val="en-CA"/>
        </w:rPr>
        <w:t xml:space="preserve">put on the </w:t>
      </w:r>
      <w:r w:rsidR="001171D7" w:rsidRPr="00B32C4F">
        <w:rPr>
          <w:rFonts w:ascii="Arial" w:hAnsi="Arial" w:cs="Arial"/>
          <w:b/>
          <w:bCs/>
          <w:lang w:val="en-CA"/>
        </w:rPr>
        <w:t xml:space="preserve">mandated </w:t>
      </w:r>
      <w:r w:rsidR="004F233D" w:rsidRPr="00B32C4F">
        <w:rPr>
          <w:rFonts w:ascii="Arial" w:hAnsi="Arial" w:cs="Arial"/>
          <w:b/>
          <w:bCs/>
          <w:lang w:val="en-CA"/>
        </w:rPr>
        <w:t xml:space="preserve">protection of mature </w:t>
      </w:r>
      <w:r w:rsidR="001171D7" w:rsidRPr="00B32C4F">
        <w:rPr>
          <w:rFonts w:ascii="Arial" w:hAnsi="Arial" w:cs="Arial"/>
          <w:b/>
          <w:bCs/>
          <w:lang w:val="en-CA"/>
        </w:rPr>
        <w:t xml:space="preserve">healthy </w:t>
      </w:r>
      <w:r w:rsidR="004F233D" w:rsidRPr="00B32C4F">
        <w:rPr>
          <w:rFonts w:ascii="Arial" w:hAnsi="Arial" w:cs="Arial"/>
          <w:b/>
          <w:bCs/>
          <w:lang w:val="en-CA"/>
        </w:rPr>
        <w:t>trees</w:t>
      </w:r>
      <w:r w:rsidR="001171D7" w:rsidRPr="00B32C4F">
        <w:rPr>
          <w:rFonts w:ascii="Arial" w:hAnsi="Arial" w:cs="Arial"/>
          <w:b/>
          <w:bCs/>
          <w:lang w:val="en-CA"/>
        </w:rPr>
        <w:t>?</w:t>
      </w:r>
    </w:p>
    <w:p w14:paraId="29BDE4E8" w14:textId="77777777" w:rsidR="005374B8" w:rsidRDefault="001171D7" w:rsidP="001171D7">
      <w:pPr>
        <w:pStyle w:val="ListParagraph"/>
        <w:numPr>
          <w:ilvl w:val="1"/>
          <w:numId w:val="1"/>
        </w:numPr>
        <w:rPr>
          <w:rFonts w:ascii="Arial" w:hAnsi="Arial" w:cs="Arial"/>
          <w:b/>
          <w:bCs/>
          <w:lang w:val="en-CA"/>
        </w:rPr>
      </w:pPr>
      <w:r w:rsidRPr="00B32C4F">
        <w:rPr>
          <w:rFonts w:ascii="Arial" w:hAnsi="Arial" w:cs="Arial"/>
          <w:b/>
          <w:bCs/>
          <w:lang w:val="en-CA"/>
        </w:rPr>
        <w:t>O</w:t>
      </w:r>
      <w:r w:rsidR="004F233D" w:rsidRPr="00B32C4F">
        <w:rPr>
          <w:rFonts w:ascii="Arial" w:hAnsi="Arial" w:cs="Arial"/>
          <w:b/>
          <w:bCs/>
          <w:lang w:val="en-CA"/>
        </w:rPr>
        <w:t>n public land?</w:t>
      </w:r>
      <w:r w:rsidR="00A34AE2" w:rsidRPr="00B32C4F">
        <w:rPr>
          <w:rFonts w:ascii="Arial" w:hAnsi="Arial" w:cs="Arial"/>
          <w:b/>
          <w:bCs/>
          <w:lang w:val="en-CA"/>
        </w:rPr>
        <w:t xml:space="preserve"> </w:t>
      </w:r>
    </w:p>
    <w:tbl>
      <w:tblPr>
        <w:tblW w:w="2860" w:type="dxa"/>
        <w:tblInd w:w="612" w:type="dxa"/>
        <w:tblLook w:val="04A0" w:firstRow="1" w:lastRow="0" w:firstColumn="1" w:lastColumn="0" w:noHBand="0" w:noVBand="1"/>
      </w:tblPr>
      <w:tblGrid>
        <w:gridCol w:w="1900"/>
        <w:gridCol w:w="960"/>
      </w:tblGrid>
      <w:tr w:rsidR="005374B8" w:rsidRPr="005374B8" w14:paraId="3BE31858" w14:textId="77777777" w:rsidTr="005374B8">
        <w:trPr>
          <w:trHeight w:val="255"/>
        </w:trPr>
        <w:tc>
          <w:tcPr>
            <w:tcW w:w="1900" w:type="dxa"/>
            <w:tcBorders>
              <w:top w:val="nil"/>
              <w:left w:val="nil"/>
              <w:bottom w:val="nil"/>
              <w:right w:val="nil"/>
            </w:tcBorders>
            <w:shd w:val="clear" w:color="auto" w:fill="auto"/>
            <w:hideMark/>
          </w:tcPr>
          <w:p w14:paraId="2EB14397" w14:textId="77777777" w:rsidR="005374B8" w:rsidRPr="005374B8" w:rsidRDefault="005374B8" w:rsidP="005374B8">
            <w:pPr>
              <w:spacing w:line="240" w:lineRule="auto"/>
              <w:rPr>
                <w:rFonts w:ascii="Helvetica" w:eastAsia="Times New Roman" w:hAnsi="Helvetica" w:cs="Helvetica"/>
                <w:color w:val="000000"/>
                <w:sz w:val="20"/>
                <w:szCs w:val="20"/>
                <w:lang w:val="en-CA" w:eastAsia="en-CA"/>
              </w:rPr>
            </w:pPr>
            <w:r w:rsidRPr="005374B8">
              <w:rPr>
                <w:rFonts w:ascii="Helvetica" w:eastAsia="Times New Roman" w:hAnsi="Helvetica" w:cs="Helvetica"/>
                <w:color w:val="000000"/>
                <w:sz w:val="20"/>
                <w:szCs w:val="20"/>
                <w:lang w:val="en-CA" w:eastAsia="en-CA"/>
              </w:rPr>
              <w:t>High</w:t>
            </w:r>
          </w:p>
        </w:tc>
        <w:tc>
          <w:tcPr>
            <w:tcW w:w="960" w:type="dxa"/>
            <w:tcBorders>
              <w:top w:val="nil"/>
              <w:left w:val="nil"/>
              <w:bottom w:val="nil"/>
              <w:right w:val="nil"/>
            </w:tcBorders>
            <w:shd w:val="clear" w:color="auto" w:fill="auto"/>
            <w:hideMark/>
          </w:tcPr>
          <w:p w14:paraId="617AB79E" w14:textId="77777777" w:rsidR="005374B8" w:rsidRPr="005374B8" w:rsidRDefault="005374B8" w:rsidP="005374B8">
            <w:pPr>
              <w:spacing w:line="240" w:lineRule="auto"/>
              <w:jc w:val="right"/>
              <w:rPr>
                <w:rFonts w:ascii="Helvetica" w:eastAsia="Times New Roman" w:hAnsi="Helvetica" w:cs="Helvetica"/>
                <w:color w:val="000000"/>
                <w:sz w:val="20"/>
                <w:szCs w:val="20"/>
                <w:lang w:val="en-CA" w:eastAsia="en-CA"/>
              </w:rPr>
            </w:pPr>
            <w:r w:rsidRPr="005374B8">
              <w:rPr>
                <w:rFonts w:ascii="Helvetica" w:eastAsia="Times New Roman" w:hAnsi="Helvetica" w:cs="Helvetica"/>
                <w:color w:val="000000"/>
                <w:sz w:val="20"/>
                <w:szCs w:val="20"/>
                <w:lang w:val="en-CA" w:eastAsia="en-CA"/>
              </w:rPr>
              <w:t>100%</w:t>
            </w:r>
          </w:p>
        </w:tc>
      </w:tr>
      <w:tr w:rsidR="005374B8" w:rsidRPr="005374B8" w14:paraId="5C935A9B" w14:textId="77777777" w:rsidTr="005374B8">
        <w:trPr>
          <w:trHeight w:val="255"/>
        </w:trPr>
        <w:tc>
          <w:tcPr>
            <w:tcW w:w="1900" w:type="dxa"/>
            <w:tcBorders>
              <w:top w:val="nil"/>
              <w:left w:val="nil"/>
              <w:bottom w:val="nil"/>
              <w:right w:val="nil"/>
            </w:tcBorders>
            <w:shd w:val="clear" w:color="auto" w:fill="auto"/>
            <w:hideMark/>
          </w:tcPr>
          <w:p w14:paraId="1229A9AF" w14:textId="77777777" w:rsidR="005374B8" w:rsidRPr="005374B8" w:rsidRDefault="005374B8" w:rsidP="005374B8">
            <w:pPr>
              <w:spacing w:line="240" w:lineRule="auto"/>
              <w:rPr>
                <w:rFonts w:ascii="Helvetica" w:eastAsia="Times New Roman" w:hAnsi="Helvetica" w:cs="Helvetica"/>
                <w:color w:val="000000"/>
                <w:sz w:val="20"/>
                <w:szCs w:val="20"/>
                <w:lang w:val="en-CA" w:eastAsia="en-CA"/>
              </w:rPr>
            </w:pPr>
            <w:r w:rsidRPr="005374B8">
              <w:rPr>
                <w:rFonts w:ascii="Helvetica" w:eastAsia="Times New Roman" w:hAnsi="Helvetica" w:cs="Helvetica"/>
                <w:color w:val="000000"/>
                <w:sz w:val="20"/>
                <w:szCs w:val="20"/>
                <w:lang w:val="en-CA" w:eastAsia="en-CA"/>
              </w:rPr>
              <w:t>Low</w:t>
            </w:r>
          </w:p>
        </w:tc>
        <w:tc>
          <w:tcPr>
            <w:tcW w:w="960" w:type="dxa"/>
            <w:tcBorders>
              <w:top w:val="nil"/>
              <w:left w:val="nil"/>
              <w:bottom w:val="nil"/>
              <w:right w:val="nil"/>
            </w:tcBorders>
            <w:shd w:val="clear" w:color="auto" w:fill="auto"/>
            <w:hideMark/>
          </w:tcPr>
          <w:p w14:paraId="635F5D83" w14:textId="77777777" w:rsidR="005374B8" w:rsidRPr="005374B8" w:rsidRDefault="005374B8" w:rsidP="005374B8">
            <w:pPr>
              <w:spacing w:line="240" w:lineRule="auto"/>
              <w:jc w:val="right"/>
              <w:rPr>
                <w:rFonts w:ascii="Helvetica" w:eastAsia="Times New Roman" w:hAnsi="Helvetica" w:cs="Helvetica"/>
                <w:color w:val="000000"/>
                <w:sz w:val="20"/>
                <w:szCs w:val="20"/>
                <w:lang w:val="en-CA" w:eastAsia="en-CA"/>
              </w:rPr>
            </w:pPr>
            <w:r w:rsidRPr="005374B8">
              <w:rPr>
                <w:rFonts w:ascii="Helvetica" w:eastAsia="Times New Roman" w:hAnsi="Helvetica" w:cs="Helvetica"/>
                <w:color w:val="000000"/>
                <w:sz w:val="20"/>
                <w:szCs w:val="20"/>
                <w:lang w:val="en-CA" w:eastAsia="en-CA"/>
              </w:rPr>
              <w:t>0%</w:t>
            </w:r>
          </w:p>
        </w:tc>
      </w:tr>
    </w:tbl>
    <w:p w14:paraId="565057A0" w14:textId="0A067B1D" w:rsidR="004F233D" w:rsidRPr="005374B8" w:rsidRDefault="004F233D" w:rsidP="005374B8">
      <w:pPr>
        <w:rPr>
          <w:rFonts w:ascii="Arial" w:hAnsi="Arial" w:cs="Arial"/>
          <w:b/>
          <w:bCs/>
          <w:lang w:val="en-CA"/>
        </w:rPr>
      </w:pPr>
    </w:p>
    <w:p w14:paraId="2C4EF2DD" w14:textId="77777777" w:rsidR="005374B8" w:rsidRPr="00B32C4F" w:rsidRDefault="001171D7" w:rsidP="004F233D">
      <w:pPr>
        <w:pStyle w:val="ListParagraph"/>
        <w:numPr>
          <w:ilvl w:val="1"/>
          <w:numId w:val="1"/>
        </w:numPr>
        <w:rPr>
          <w:rFonts w:ascii="Arial" w:hAnsi="Arial" w:cs="Arial"/>
          <w:lang w:val="en-CA"/>
        </w:rPr>
      </w:pPr>
      <w:r w:rsidRPr="00B32C4F">
        <w:rPr>
          <w:rFonts w:ascii="Arial" w:hAnsi="Arial" w:cs="Arial"/>
          <w:b/>
          <w:bCs/>
          <w:lang w:val="en-CA"/>
        </w:rPr>
        <w:t>On City boulevards</w:t>
      </w:r>
      <w:r w:rsidR="00A34AE2" w:rsidRPr="00B32C4F">
        <w:rPr>
          <w:rFonts w:ascii="Arial" w:hAnsi="Arial" w:cs="Arial"/>
          <w:b/>
          <w:bCs/>
          <w:lang w:val="en-CA"/>
        </w:rPr>
        <w:t xml:space="preserve"> (trees on the green strip between the sidewalk and the curb or the first 3 metres of your front lawn)</w:t>
      </w:r>
      <w:r w:rsidRPr="00B32C4F">
        <w:rPr>
          <w:rFonts w:ascii="Arial" w:hAnsi="Arial" w:cs="Arial"/>
          <w:b/>
          <w:bCs/>
          <w:lang w:val="en-CA"/>
        </w:rPr>
        <w:t xml:space="preserve">? </w:t>
      </w:r>
    </w:p>
    <w:tbl>
      <w:tblPr>
        <w:tblW w:w="2860" w:type="dxa"/>
        <w:tblInd w:w="705" w:type="dxa"/>
        <w:tblCellMar>
          <w:left w:w="0" w:type="dxa"/>
          <w:right w:w="0" w:type="dxa"/>
        </w:tblCellMar>
        <w:tblLook w:val="04A0" w:firstRow="1" w:lastRow="0" w:firstColumn="1" w:lastColumn="0" w:noHBand="0" w:noVBand="1"/>
      </w:tblPr>
      <w:tblGrid>
        <w:gridCol w:w="1900"/>
        <w:gridCol w:w="960"/>
      </w:tblGrid>
      <w:tr w:rsidR="005374B8" w:rsidRPr="00BB7C11" w14:paraId="1320D1A7" w14:textId="77777777" w:rsidTr="005374B8">
        <w:trPr>
          <w:trHeight w:val="255"/>
        </w:trPr>
        <w:tc>
          <w:tcPr>
            <w:tcW w:w="1900" w:type="dxa"/>
            <w:tcBorders>
              <w:top w:val="nil"/>
              <w:left w:val="nil"/>
              <w:bottom w:val="nil"/>
              <w:right w:val="nil"/>
            </w:tcBorders>
            <w:shd w:val="clear" w:color="auto" w:fill="auto"/>
            <w:tcMar>
              <w:top w:w="15" w:type="dxa"/>
              <w:left w:w="15" w:type="dxa"/>
              <w:bottom w:w="0" w:type="dxa"/>
              <w:right w:w="15" w:type="dxa"/>
            </w:tcMar>
            <w:hideMark/>
          </w:tcPr>
          <w:p w14:paraId="6BC7D349" w14:textId="77777777" w:rsidR="005374B8" w:rsidRPr="00BB7C11" w:rsidRDefault="005374B8">
            <w:pPr>
              <w:rPr>
                <w:rFonts w:ascii="Arial" w:hAnsi="Arial" w:cs="Arial"/>
                <w:color w:val="000000"/>
                <w:sz w:val="20"/>
                <w:szCs w:val="20"/>
              </w:rPr>
            </w:pPr>
            <w:r w:rsidRPr="00BB7C11">
              <w:rPr>
                <w:rFonts w:ascii="Arial" w:hAnsi="Arial" w:cs="Arial"/>
                <w:color w:val="000000"/>
                <w:sz w:val="20"/>
                <w:szCs w:val="20"/>
              </w:rPr>
              <w:t>High</w:t>
            </w:r>
          </w:p>
        </w:tc>
        <w:tc>
          <w:tcPr>
            <w:tcW w:w="960" w:type="dxa"/>
            <w:tcBorders>
              <w:top w:val="nil"/>
              <w:left w:val="nil"/>
              <w:bottom w:val="nil"/>
              <w:right w:val="nil"/>
            </w:tcBorders>
            <w:shd w:val="clear" w:color="auto" w:fill="auto"/>
            <w:tcMar>
              <w:top w:w="15" w:type="dxa"/>
              <w:left w:w="15" w:type="dxa"/>
              <w:bottom w:w="0" w:type="dxa"/>
              <w:right w:w="15" w:type="dxa"/>
            </w:tcMar>
            <w:hideMark/>
          </w:tcPr>
          <w:p w14:paraId="6C0190E7" w14:textId="77777777" w:rsidR="005374B8" w:rsidRPr="00BB7C11" w:rsidRDefault="005374B8">
            <w:pPr>
              <w:jc w:val="right"/>
              <w:rPr>
                <w:rFonts w:ascii="Arial" w:hAnsi="Arial" w:cs="Arial"/>
                <w:color w:val="000000"/>
                <w:sz w:val="20"/>
                <w:szCs w:val="20"/>
              </w:rPr>
            </w:pPr>
            <w:r w:rsidRPr="00BB7C11">
              <w:rPr>
                <w:rFonts w:ascii="Arial" w:hAnsi="Arial" w:cs="Arial"/>
                <w:color w:val="000000"/>
                <w:sz w:val="20"/>
                <w:szCs w:val="20"/>
              </w:rPr>
              <w:t>100%</w:t>
            </w:r>
          </w:p>
        </w:tc>
      </w:tr>
      <w:tr w:rsidR="005374B8" w:rsidRPr="00BB7C11" w14:paraId="30667732" w14:textId="77777777" w:rsidTr="005374B8">
        <w:trPr>
          <w:trHeight w:val="255"/>
        </w:trPr>
        <w:tc>
          <w:tcPr>
            <w:tcW w:w="1900" w:type="dxa"/>
            <w:tcBorders>
              <w:top w:val="nil"/>
              <w:left w:val="nil"/>
              <w:bottom w:val="nil"/>
              <w:right w:val="nil"/>
            </w:tcBorders>
            <w:shd w:val="clear" w:color="auto" w:fill="auto"/>
            <w:tcMar>
              <w:top w:w="15" w:type="dxa"/>
              <w:left w:w="15" w:type="dxa"/>
              <w:bottom w:w="0" w:type="dxa"/>
              <w:right w:w="15" w:type="dxa"/>
            </w:tcMar>
            <w:hideMark/>
          </w:tcPr>
          <w:p w14:paraId="6D179E26" w14:textId="77777777" w:rsidR="005374B8" w:rsidRPr="00BB7C11" w:rsidRDefault="005374B8">
            <w:pPr>
              <w:rPr>
                <w:rFonts w:ascii="Arial" w:hAnsi="Arial" w:cs="Arial"/>
                <w:color w:val="000000"/>
                <w:sz w:val="20"/>
                <w:szCs w:val="20"/>
              </w:rPr>
            </w:pPr>
            <w:r w:rsidRPr="00BB7C11">
              <w:rPr>
                <w:rFonts w:ascii="Arial" w:hAnsi="Arial" w:cs="Arial"/>
                <w:color w:val="000000"/>
                <w:sz w:val="20"/>
                <w:szCs w:val="20"/>
              </w:rPr>
              <w:t>Low</w:t>
            </w:r>
          </w:p>
        </w:tc>
        <w:tc>
          <w:tcPr>
            <w:tcW w:w="960" w:type="dxa"/>
            <w:tcBorders>
              <w:top w:val="nil"/>
              <w:left w:val="nil"/>
              <w:bottom w:val="nil"/>
              <w:right w:val="nil"/>
            </w:tcBorders>
            <w:shd w:val="clear" w:color="auto" w:fill="auto"/>
            <w:tcMar>
              <w:top w:w="15" w:type="dxa"/>
              <w:left w:w="15" w:type="dxa"/>
              <w:bottom w:w="0" w:type="dxa"/>
              <w:right w:w="15" w:type="dxa"/>
            </w:tcMar>
            <w:hideMark/>
          </w:tcPr>
          <w:p w14:paraId="3E1B17A2" w14:textId="77777777" w:rsidR="005374B8" w:rsidRPr="00BB7C11" w:rsidRDefault="005374B8">
            <w:pPr>
              <w:jc w:val="right"/>
              <w:rPr>
                <w:rFonts w:ascii="Arial" w:hAnsi="Arial" w:cs="Arial"/>
                <w:color w:val="000000"/>
                <w:sz w:val="20"/>
                <w:szCs w:val="20"/>
              </w:rPr>
            </w:pPr>
            <w:r w:rsidRPr="00BB7C11">
              <w:rPr>
                <w:rFonts w:ascii="Arial" w:hAnsi="Arial" w:cs="Arial"/>
                <w:color w:val="000000"/>
                <w:sz w:val="20"/>
                <w:szCs w:val="20"/>
              </w:rPr>
              <w:t>0%</w:t>
            </w:r>
          </w:p>
        </w:tc>
      </w:tr>
      <w:tr w:rsidR="005374B8" w14:paraId="33DE6B0E" w14:textId="77777777" w:rsidTr="005374B8">
        <w:trPr>
          <w:trHeight w:val="255"/>
        </w:trPr>
        <w:tc>
          <w:tcPr>
            <w:tcW w:w="1900" w:type="dxa"/>
            <w:tcBorders>
              <w:top w:val="nil"/>
              <w:left w:val="nil"/>
              <w:bottom w:val="nil"/>
              <w:right w:val="nil"/>
            </w:tcBorders>
            <w:shd w:val="clear" w:color="auto" w:fill="auto"/>
            <w:tcMar>
              <w:top w:w="15" w:type="dxa"/>
              <w:left w:w="15" w:type="dxa"/>
              <w:bottom w:w="0" w:type="dxa"/>
              <w:right w:w="15" w:type="dxa"/>
            </w:tcMar>
          </w:tcPr>
          <w:p w14:paraId="72D4B2EE" w14:textId="77777777" w:rsidR="005374B8" w:rsidRDefault="005374B8">
            <w:pPr>
              <w:rPr>
                <w:rFonts w:ascii="Helvetica" w:hAnsi="Helvetica" w:cs="Helvetica"/>
                <w:color w:val="000000"/>
                <w:sz w:val="20"/>
                <w:szCs w:val="20"/>
              </w:rPr>
            </w:pPr>
          </w:p>
        </w:tc>
        <w:tc>
          <w:tcPr>
            <w:tcW w:w="960" w:type="dxa"/>
            <w:tcBorders>
              <w:top w:val="nil"/>
              <w:left w:val="nil"/>
              <w:bottom w:val="nil"/>
              <w:right w:val="nil"/>
            </w:tcBorders>
            <w:shd w:val="clear" w:color="auto" w:fill="auto"/>
            <w:tcMar>
              <w:top w:w="15" w:type="dxa"/>
              <w:left w:w="15" w:type="dxa"/>
              <w:bottom w:w="0" w:type="dxa"/>
              <w:right w:w="15" w:type="dxa"/>
            </w:tcMar>
          </w:tcPr>
          <w:p w14:paraId="64E15749" w14:textId="77777777" w:rsidR="005374B8" w:rsidRDefault="005374B8">
            <w:pPr>
              <w:jc w:val="right"/>
              <w:rPr>
                <w:rFonts w:ascii="Helvetica" w:hAnsi="Helvetica" w:cs="Helvetica"/>
                <w:color w:val="000000"/>
                <w:sz w:val="20"/>
                <w:szCs w:val="20"/>
              </w:rPr>
            </w:pPr>
          </w:p>
        </w:tc>
      </w:tr>
    </w:tbl>
    <w:p w14:paraId="762F3210" w14:textId="6303F369" w:rsidR="005374B8" w:rsidRPr="00B32C4F" w:rsidRDefault="005374B8" w:rsidP="005374B8">
      <w:pPr>
        <w:pStyle w:val="ListParagraph"/>
        <w:numPr>
          <w:ilvl w:val="1"/>
          <w:numId w:val="1"/>
        </w:numPr>
        <w:rPr>
          <w:rFonts w:ascii="Arial" w:hAnsi="Arial" w:cs="Arial"/>
          <w:lang w:val="en-CA"/>
        </w:rPr>
      </w:pPr>
      <w:r>
        <w:rPr>
          <w:rFonts w:ascii="Arial" w:hAnsi="Arial" w:cs="Arial"/>
          <w:b/>
          <w:bCs/>
          <w:lang w:val="en-CA"/>
        </w:rPr>
        <w:t>O</w:t>
      </w:r>
      <w:r w:rsidR="004F233D" w:rsidRPr="00B32C4F">
        <w:rPr>
          <w:rFonts w:ascii="Arial" w:hAnsi="Arial" w:cs="Arial"/>
          <w:b/>
          <w:bCs/>
          <w:lang w:val="en-CA"/>
        </w:rPr>
        <w:t>n private land</w:t>
      </w:r>
      <w:r w:rsidR="00A34AE2" w:rsidRPr="00B32C4F">
        <w:rPr>
          <w:rFonts w:ascii="Arial" w:hAnsi="Arial" w:cs="Arial"/>
          <w:b/>
          <w:bCs/>
          <w:lang w:val="en-CA"/>
        </w:rPr>
        <w:t xml:space="preserve"> (including back yards)</w:t>
      </w:r>
      <w:r w:rsidR="00A34AE2" w:rsidRPr="00B32C4F">
        <w:rPr>
          <w:rFonts w:ascii="Arial" w:hAnsi="Arial" w:cs="Arial"/>
          <w:lang w:val="en-CA"/>
        </w:rPr>
        <w:t xml:space="preserve">? </w:t>
      </w:r>
    </w:p>
    <w:tbl>
      <w:tblPr>
        <w:tblW w:w="4398" w:type="dxa"/>
        <w:tblInd w:w="705" w:type="dxa"/>
        <w:tblCellMar>
          <w:left w:w="0" w:type="dxa"/>
          <w:right w:w="0" w:type="dxa"/>
        </w:tblCellMar>
        <w:tblLook w:val="04A0" w:firstRow="1" w:lastRow="0" w:firstColumn="1" w:lastColumn="0" w:noHBand="0" w:noVBand="1"/>
      </w:tblPr>
      <w:tblGrid>
        <w:gridCol w:w="3831"/>
        <w:gridCol w:w="567"/>
      </w:tblGrid>
      <w:tr w:rsidR="005374B8" w:rsidRPr="00BB7C11" w14:paraId="0E2A5A4B" w14:textId="77777777" w:rsidTr="005374B8">
        <w:trPr>
          <w:trHeight w:val="295"/>
        </w:trPr>
        <w:tc>
          <w:tcPr>
            <w:tcW w:w="3831" w:type="dxa"/>
            <w:tcBorders>
              <w:top w:val="nil"/>
              <w:left w:val="nil"/>
              <w:bottom w:val="nil"/>
              <w:right w:val="nil"/>
            </w:tcBorders>
            <w:shd w:val="clear" w:color="auto" w:fill="auto"/>
            <w:tcMar>
              <w:top w:w="15" w:type="dxa"/>
              <w:left w:w="15" w:type="dxa"/>
              <w:bottom w:w="0" w:type="dxa"/>
              <w:right w:w="15" w:type="dxa"/>
            </w:tcMar>
            <w:hideMark/>
          </w:tcPr>
          <w:p w14:paraId="0BA08E5F" w14:textId="77777777" w:rsidR="005374B8" w:rsidRPr="00BB7C11" w:rsidRDefault="005374B8">
            <w:pPr>
              <w:rPr>
                <w:rFonts w:ascii="Arial" w:hAnsi="Arial" w:cs="Arial"/>
                <w:color w:val="000000"/>
                <w:sz w:val="20"/>
                <w:szCs w:val="20"/>
              </w:rPr>
            </w:pPr>
            <w:r w:rsidRPr="00BB7C11">
              <w:rPr>
                <w:rFonts w:ascii="Arial" w:hAnsi="Arial" w:cs="Arial"/>
                <w:color w:val="000000"/>
                <w:sz w:val="20"/>
                <w:szCs w:val="20"/>
              </w:rPr>
              <w:t>Land owner's decision</w:t>
            </w:r>
          </w:p>
        </w:tc>
        <w:tc>
          <w:tcPr>
            <w:tcW w:w="567" w:type="dxa"/>
            <w:tcBorders>
              <w:top w:val="nil"/>
              <w:left w:val="nil"/>
              <w:bottom w:val="nil"/>
              <w:right w:val="nil"/>
            </w:tcBorders>
            <w:shd w:val="clear" w:color="auto" w:fill="auto"/>
            <w:tcMar>
              <w:top w:w="15" w:type="dxa"/>
              <w:left w:w="15" w:type="dxa"/>
              <w:bottom w:w="0" w:type="dxa"/>
              <w:right w:w="15" w:type="dxa"/>
            </w:tcMar>
            <w:hideMark/>
          </w:tcPr>
          <w:p w14:paraId="29827E0C" w14:textId="77777777" w:rsidR="005374B8" w:rsidRPr="00BB7C11" w:rsidRDefault="005374B8">
            <w:pPr>
              <w:jc w:val="right"/>
              <w:rPr>
                <w:rFonts w:ascii="Arial" w:hAnsi="Arial" w:cs="Arial"/>
                <w:color w:val="000000"/>
                <w:sz w:val="20"/>
                <w:szCs w:val="20"/>
              </w:rPr>
            </w:pPr>
            <w:r w:rsidRPr="00BB7C11">
              <w:rPr>
                <w:rFonts w:ascii="Arial" w:hAnsi="Arial" w:cs="Arial"/>
                <w:color w:val="000000"/>
                <w:sz w:val="20"/>
                <w:szCs w:val="20"/>
              </w:rPr>
              <w:t>57%</w:t>
            </w:r>
          </w:p>
        </w:tc>
      </w:tr>
      <w:tr w:rsidR="005374B8" w:rsidRPr="00BB7C11" w14:paraId="3F535023" w14:textId="77777777" w:rsidTr="005374B8">
        <w:trPr>
          <w:trHeight w:val="255"/>
        </w:trPr>
        <w:tc>
          <w:tcPr>
            <w:tcW w:w="3831" w:type="dxa"/>
            <w:tcBorders>
              <w:top w:val="nil"/>
              <w:left w:val="nil"/>
              <w:bottom w:val="nil"/>
              <w:right w:val="nil"/>
            </w:tcBorders>
            <w:shd w:val="clear" w:color="auto" w:fill="auto"/>
            <w:tcMar>
              <w:top w:w="15" w:type="dxa"/>
              <w:left w:w="15" w:type="dxa"/>
              <w:bottom w:w="0" w:type="dxa"/>
              <w:right w:w="15" w:type="dxa"/>
            </w:tcMar>
            <w:hideMark/>
          </w:tcPr>
          <w:p w14:paraId="09D6B11D" w14:textId="77777777" w:rsidR="005374B8" w:rsidRPr="00BB7C11" w:rsidRDefault="005374B8">
            <w:pPr>
              <w:rPr>
                <w:rFonts w:ascii="Arial" w:hAnsi="Arial" w:cs="Arial"/>
                <w:color w:val="000000"/>
                <w:sz w:val="20"/>
                <w:szCs w:val="20"/>
              </w:rPr>
            </w:pPr>
            <w:r w:rsidRPr="00BB7C11">
              <w:rPr>
                <w:rFonts w:ascii="Arial" w:hAnsi="Arial" w:cs="Arial"/>
                <w:color w:val="000000"/>
                <w:sz w:val="20"/>
                <w:szCs w:val="20"/>
              </w:rPr>
              <w:t>High Value</w:t>
            </w:r>
          </w:p>
        </w:tc>
        <w:tc>
          <w:tcPr>
            <w:tcW w:w="567" w:type="dxa"/>
            <w:tcBorders>
              <w:top w:val="nil"/>
              <w:left w:val="nil"/>
              <w:bottom w:val="nil"/>
              <w:right w:val="nil"/>
            </w:tcBorders>
            <w:shd w:val="clear" w:color="auto" w:fill="auto"/>
            <w:tcMar>
              <w:top w:w="15" w:type="dxa"/>
              <w:left w:w="15" w:type="dxa"/>
              <w:bottom w:w="0" w:type="dxa"/>
              <w:right w:w="15" w:type="dxa"/>
            </w:tcMar>
            <w:hideMark/>
          </w:tcPr>
          <w:p w14:paraId="0C554C0D" w14:textId="77777777" w:rsidR="005374B8" w:rsidRPr="00BB7C11" w:rsidRDefault="005374B8">
            <w:pPr>
              <w:jc w:val="right"/>
              <w:rPr>
                <w:rFonts w:ascii="Arial" w:hAnsi="Arial" w:cs="Arial"/>
                <w:color w:val="000000"/>
                <w:sz w:val="20"/>
                <w:szCs w:val="20"/>
              </w:rPr>
            </w:pPr>
            <w:r w:rsidRPr="00BB7C11">
              <w:rPr>
                <w:rFonts w:ascii="Arial" w:hAnsi="Arial" w:cs="Arial"/>
                <w:color w:val="000000"/>
                <w:sz w:val="20"/>
                <w:szCs w:val="20"/>
              </w:rPr>
              <w:t>29%</w:t>
            </w:r>
          </w:p>
        </w:tc>
      </w:tr>
      <w:tr w:rsidR="005374B8" w:rsidRPr="00BB7C11" w14:paraId="7800A462" w14:textId="77777777" w:rsidTr="005374B8">
        <w:trPr>
          <w:trHeight w:val="765"/>
        </w:trPr>
        <w:tc>
          <w:tcPr>
            <w:tcW w:w="3831" w:type="dxa"/>
            <w:tcBorders>
              <w:top w:val="nil"/>
              <w:left w:val="nil"/>
              <w:bottom w:val="nil"/>
              <w:right w:val="nil"/>
            </w:tcBorders>
            <w:shd w:val="clear" w:color="auto" w:fill="auto"/>
            <w:tcMar>
              <w:top w:w="15" w:type="dxa"/>
              <w:left w:w="15" w:type="dxa"/>
              <w:bottom w:w="0" w:type="dxa"/>
              <w:right w:w="15" w:type="dxa"/>
            </w:tcMar>
            <w:hideMark/>
          </w:tcPr>
          <w:p w14:paraId="7A361824" w14:textId="7F13D32A" w:rsidR="005374B8" w:rsidRPr="00BB7C11" w:rsidRDefault="005374B8">
            <w:pPr>
              <w:rPr>
                <w:rFonts w:ascii="Arial" w:hAnsi="Arial" w:cs="Arial"/>
                <w:color w:val="000000"/>
                <w:sz w:val="20"/>
                <w:szCs w:val="20"/>
              </w:rPr>
            </w:pPr>
            <w:r w:rsidRPr="00BB7C11">
              <w:rPr>
                <w:rFonts w:ascii="Arial" w:hAnsi="Arial" w:cs="Arial"/>
                <w:color w:val="000000"/>
                <w:sz w:val="20"/>
                <w:szCs w:val="20"/>
              </w:rPr>
              <w:t>Some protection but land owners decision</w:t>
            </w:r>
          </w:p>
        </w:tc>
        <w:tc>
          <w:tcPr>
            <w:tcW w:w="567" w:type="dxa"/>
            <w:tcBorders>
              <w:top w:val="nil"/>
              <w:left w:val="nil"/>
              <w:bottom w:val="nil"/>
              <w:right w:val="nil"/>
            </w:tcBorders>
            <w:shd w:val="clear" w:color="auto" w:fill="auto"/>
            <w:tcMar>
              <w:top w:w="15" w:type="dxa"/>
              <w:left w:w="15" w:type="dxa"/>
              <w:bottom w:w="0" w:type="dxa"/>
              <w:right w:w="15" w:type="dxa"/>
            </w:tcMar>
            <w:hideMark/>
          </w:tcPr>
          <w:p w14:paraId="08491D95" w14:textId="77777777" w:rsidR="005374B8" w:rsidRPr="00BB7C11" w:rsidRDefault="005374B8">
            <w:pPr>
              <w:jc w:val="right"/>
              <w:rPr>
                <w:rFonts w:ascii="Arial" w:hAnsi="Arial" w:cs="Arial"/>
                <w:color w:val="000000"/>
                <w:sz w:val="20"/>
                <w:szCs w:val="20"/>
              </w:rPr>
            </w:pPr>
            <w:r w:rsidRPr="00BB7C11">
              <w:rPr>
                <w:rFonts w:ascii="Arial" w:hAnsi="Arial" w:cs="Arial"/>
                <w:color w:val="000000"/>
                <w:sz w:val="20"/>
                <w:szCs w:val="20"/>
              </w:rPr>
              <w:t>14%</w:t>
            </w:r>
          </w:p>
        </w:tc>
      </w:tr>
    </w:tbl>
    <w:p w14:paraId="51FF9985" w14:textId="299DDC50" w:rsidR="005374B8" w:rsidRPr="00B32C4F" w:rsidRDefault="004F233D" w:rsidP="005374B8">
      <w:pPr>
        <w:pStyle w:val="ListParagraph"/>
        <w:numPr>
          <w:ilvl w:val="1"/>
          <w:numId w:val="1"/>
        </w:numPr>
        <w:rPr>
          <w:rFonts w:ascii="Arial" w:hAnsi="Arial" w:cs="Arial"/>
          <w:lang w:val="en-CA"/>
        </w:rPr>
      </w:pPr>
      <w:r w:rsidRPr="00B32C4F">
        <w:rPr>
          <w:rFonts w:ascii="Arial" w:hAnsi="Arial" w:cs="Arial"/>
          <w:b/>
          <w:bCs/>
          <w:lang w:val="en-CA"/>
        </w:rPr>
        <w:t>On land used for multi-family housing?</w:t>
      </w:r>
      <w:r w:rsidR="00B16E24" w:rsidRPr="00B32C4F">
        <w:rPr>
          <w:rFonts w:ascii="Arial" w:hAnsi="Arial" w:cs="Arial"/>
          <w:b/>
          <w:bCs/>
          <w:lang w:val="en-CA"/>
        </w:rPr>
        <w:t xml:space="preserve"> </w:t>
      </w:r>
    </w:p>
    <w:tbl>
      <w:tblPr>
        <w:tblW w:w="4398" w:type="dxa"/>
        <w:tblInd w:w="705" w:type="dxa"/>
        <w:tblCellMar>
          <w:left w:w="0" w:type="dxa"/>
          <w:right w:w="0" w:type="dxa"/>
        </w:tblCellMar>
        <w:tblLook w:val="04A0" w:firstRow="1" w:lastRow="0" w:firstColumn="1" w:lastColumn="0" w:noHBand="0" w:noVBand="1"/>
      </w:tblPr>
      <w:tblGrid>
        <w:gridCol w:w="3690"/>
        <w:gridCol w:w="708"/>
      </w:tblGrid>
      <w:tr w:rsidR="005374B8" w:rsidRPr="00BB7C11" w14:paraId="629504EB" w14:textId="77777777" w:rsidTr="007F08FB">
        <w:trPr>
          <w:trHeight w:val="255"/>
        </w:trPr>
        <w:tc>
          <w:tcPr>
            <w:tcW w:w="3690" w:type="dxa"/>
            <w:tcBorders>
              <w:top w:val="nil"/>
              <w:left w:val="nil"/>
              <w:bottom w:val="nil"/>
              <w:right w:val="nil"/>
            </w:tcBorders>
            <w:shd w:val="clear" w:color="auto" w:fill="auto"/>
            <w:tcMar>
              <w:top w:w="15" w:type="dxa"/>
              <w:left w:w="15" w:type="dxa"/>
              <w:bottom w:w="0" w:type="dxa"/>
              <w:right w:w="15" w:type="dxa"/>
            </w:tcMar>
            <w:hideMark/>
          </w:tcPr>
          <w:p w14:paraId="55B15C08" w14:textId="77777777" w:rsidR="005374B8" w:rsidRPr="00BB7C11" w:rsidRDefault="005374B8">
            <w:pPr>
              <w:rPr>
                <w:rFonts w:ascii="Arial" w:hAnsi="Arial" w:cs="Arial"/>
                <w:color w:val="000000"/>
                <w:sz w:val="20"/>
                <w:szCs w:val="20"/>
              </w:rPr>
            </w:pPr>
            <w:r w:rsidRPr="00BB7C11">
              <w:rPr>
                <w:rFonts w:ascii="Arial" w:hAnsi="Arial" w:cs="Arial"/>
                <w:color w:val="000000"/>
                <w:sz w:val="20"/>
                <w:szCs w:val="20"/>
              </w:rPr>
              <w:t>High Value</w:t>
            </w:r>
          </w:p>
        </w:tc>
        <w:tc>
          <w:tcPr>
            <w:tcW w:w="708" w:type="dxa"/>
            <w:tcBorders>
              <w:top w:val="nil"/>
              <w:left w:val="nil"/>
              <w:bottom w:val="nil"/>
              <w:right w:val="nil"/>
            </w:tcBorders>
            <w:shd w:val="clear" w:color="auto" w:fill="auto"/>
            <w:tcMar>
              <w:top w:w="15" w:type="dxa"/>
              <w:left w:w="15" w:type="dxa"/>
              <w:bottom w:w="0" w:type="dxa"/>
              <w:right w:w="15" w:type="dxa"/>
            </w:tcMar>
            <w:hideMark/>
          </w:tcPr>
          <w:p w14:paraId="10247B25" w14:textId="77777777" w:rsidR="005374B8" w:rsidRPr="00BB7C11" w:rsidRDefault="005374B8">
            <w:pPr>
              <w:jc w:val="right"/>
              <w:rPr>
                <w:rFonts w:ascii="Arial" w:hAnsi="Arial" w:cs="Arial"/>
                <w:color w:val="000000"/>
                <w:sz w:val="20"/>
                <w:szCs w:val="20"/>
              </w:rPr>
            </w:pPr>
            <w:r w:rsidRPr="00BB7C11">
              <w:rPr>
                <w:rFonts w:ascii="Arial" w:hAnsi="Arial" w:cs="Arial"/>
                <w:color w:val="000000"/>
                <w:sz w:val="20"/>
                <w:szCs w:val="20"/>
              </w:rPr>
              <w:t>57%</w:t>
            </w:r>
          </w:p>
        </w:tc>
      </w:tr>
      <w:tr w:rsidR="005374B8" w:rsidRPr="00BB7C11" w14:paraId="2E2AA771" w14:textId="77777777" w:rsidTr="007F08FB">
        <w:trPr>
          <w:trHeight w:val="510"/>
        </w:trPr>
        <w:tc>
          <w:tcPr>
            <w:tcW w:w="3690" w:type="dxa"/>
            <w:tcBorders>
              <w:top w:val="nil"/>
              <w:left w:val="nil"/>
              <w:bottom w:val="nil"/>
              <w:right w:val="nil"/>
            </w:tcBorders>
            <w:shd w:val="clear" w:color="auto" w:fill="auto"/>
            <w:tcMar>
              <w:top w:w="15" w:type="dxa"/>
              <w:left w:w="15" w:type="dxa"/>
              <w:bottom w:w="0" w:type="dxa"/>
              <w:right w:w="15" w:type="dxa"/>
            </w:tcMar>
            <w:hideMark/>
          </w:tcPr>
          <w:p w14:paraId="09EA9A58" w14:textId="77777777" w:rsidR="005374B8" w:rsidRPr="00BB7C11" w:rsidRDefault="005374B8">
            <w:pPr>
              <w:rPr>
                <w:rFonts w:ascii="Arial" w:hAnsi="Arial" w:cs="Arial"/>
                <w:color w:val="000000"/>
                <w:sz w:val="20"/>
                <w:szCs w:val="20"/>
              </w:rPr>
            </w:pPr>
            <w:r w:rsidRPr="00BB7C11">
              <w:rPr>
                <w:rFonts w:ascii="Arial" w:hAnsi="Arial" w:cs="Arial"/>
                <w:color w:val="000000"/>
                <w:sz w:val="20"/>
                <w:szCs w:val="20"/>
              </w:rPr>
              <w:t>Land owner's decision</w:t>
            </w:r>
          </w:p>
        </w:tc>
        <w:tc>
          <w:tcPr>
            <w:tcW w:w="708" w:type="dxa"/>
            <w:tcBorders>
              <w:top w:val="nil"/>
              <w:left w:val="nil"/>
              <w:bottom w:val="nil"/>
              <w:right w:val="nil"/>
            </w:tcBorders>
            <w:shd w:val="clear" w:color="auto" w:fill="auto"/>
            <w:tcMar>
              <w:top w:w="15" w:type="dxa"/>
              <w:left w:w="15" w:type="dxa"/>
              <w:bottom w:w="0" w:type="dxa"/>
              <w:right w:w="15" w:type="dxa"/>
            </w:tcMar>
            <w:hideMark/>
          </w:tcPr>
          <w:p w14:paraId="082FD5D3" w14:textId="77777777" w:rsidR="005374B8" w:rsidRPr="00BB7C11" w:rsidRDefault="005374B8">
            <w:pPr>
              <w:jc w:val="right"/>
              <w:rPr>
                <w:rFonts w:ascii="Arial" w:hAnsi="Arial" w:cs="Arial"/>
                <w:color w:val="000000"/>
                <w:sz w:val="20"/>
                <w:szCs w:val="20"/>
              </w:rPr>
            </w:pPr>
            <w:r w:rsidRPr="00BB7C11">
              <w:rPr>
                <w:rFonts w:ascii="Arial" w:hAnsi="Arial" w:cs="Arial"/>
                <w:color w:val="000000"/>
                <w:sz w:val="20"/>
                <w:szCs w:val="20"/>
              </w:rPr>
              <w:t>43%</w:t>
            </w:r>
          </w:p>
        </w:tc>
      </w:tr>
    </w:tbl>
    <w:p w14:paraId="1E8AE9A1" w14:textId="52B8D202" w:rsidR="00C1124D" w:rsidRPr="00B32C4F" w:rsidRDefault="00C1124D" w:rsidP="00C1124D">
      <w:pPr>
        <w:rPr>
          <w:rFonts w:ascii="Arial" w:hAnsi="Arial" w:cs="Arial"/>
          <w:lang w:val="en-CA"/>
        </w:rPr>
      </w:pPr>
    </w:p>
    <w:p w14:paraId="175D7464" w14:textId="70D932F8" w:rsidR="00C1124D" w:rsidRDefault="005374B8" w:rsidP="005374B8">
      <w:pPr>
        <w:pStyle w:val="ListParagraph"/>
        <w:ind w:left="360"/>
        <w:rPr>
          <w:rFonts w:ascii="Arial" w:hAnsi="Arial" w:cs="Arial"/>
          <w:b/>
          <w:bCs/>
          <w:lang w:val="en-CA"/>
        </w:rPr>
      </w:pPr>
      <w:r>
        <w:rPr>
          <w:rFonts w:ascii="Arial" w:hAnsi="Arial" w:cs="Arial"/>
          <w:b/>
          <w:bCs/>
          <w:lang w:val="en-CA"/>
        </w:rPr>
        <w:t xml:space="preserve">Q6. </w:t>
      </w:r>
      <w:r w:rsidR="00C1124D" w:rsidRPr="00B32C4F">
        <w:rPr>
          <w:rFonts w:ascii="Arial" w:hAnsi="Arial" w:cs="Arial"/>
          <w:b/>
          <w:bCs/>
          <w:lang w:val="en-CA"/>
        </w:rPr>
        <w:t>Do you have concerns</w:t>
      </w:r>
      <w:r w:rsidR="00F86FD5" w:rsidRPr="00B32C4F">
        <w:rPr>
          <w:rFonts w:ascii="Arial" w:hAnsi="Arial" w:cs="Arial"/>
          <w:b/>
          <w:bCs/>
          <w:lang w:val="en-CA"/>
        </w:rPr>
        <w:t xml:space="preserve"> about traffic or</w:t>
      </w:r>
      <w:r w:rsidR="00C1124D" w:rsidRPr="00B32C4F">
        <w:rPr>
          <w:rFonts w:ascii="Arial" w:hAnsi="Arial" w:cs="Arial"/>
          <w:b/>
          <w:bCs/>
          <w:lang w:val="en-CA"/>
        </w:rPr>
        <w:t xml:space="preserve"> street parking in Parkdale? What are your concerns</w:t>
      </w:r>
      <w:r w:rsidR="00E83129" w:rsidRPr="00B32C4F">
        <w:rPr>
          <w:rFonts w:ascii="Arial" w:hAnsi="Arial" w:cs="Arial"/>
          <w:b/>
          <w:bCs/>
          <w:lang w:val="en-CA"/>
        </w:rPr>
        <w:t xml:space="preserve"> and where</w:t>
      </w:r>
      <w:r w:rsidR="00C1124D" w:rsidRPr="00B32C4F">
        <w:rPr>
          <w:rFonts w:ascii="Arial" w:hAnsi="Arial" w:cs="Arial"/>
          <w:b/>
          <w:bCs/>
          <w:lang w:val="en-CA"/>
        </w:rPr>
        <w:t>?</w:t>
      </w:r>
    </w:p>
    <w:p w14:paraId="12F1E5F9" w14:textId="77777777" w:rsidR="00E052F1" w:rsidRPr="00B32C4F" w:rsidRDefault="00E052F1" w:rsidP="005374B8">
      <w:pPr>
        <w:pStyle w:val="ListParagraph"/>
        <w:ind w:left="360"/>
        <w:rPr>
          <w:rFonts w:ascii="Arial" w:hAnsi="Arial" w:cs="Arial"/>
          <w:b/>
          <w:bCs/>
          <w:lang w:val="en-CA"/>
        </w:rPr>
      </w:pPr>
    </w:p>
    <w:tbl>
      <w:tblPr>
        <w:tblW w:w="3924" w:type="dxa"/>
        <w:tblInd w:w="612" w:type="dxa"/>
        <w:tblLook w:val="04A0" w:firstRow="1" w:lastRow="0" w:firstColumn="1" w:lastColumn="0" w:noHBand="0" w:noVBand="1"/>
      </w:tblPr>
      <w:tblGrid>
        <w:gridCol w:w="3074"/>
        <w:gridCol w:w="850"/>
      </w:tblGrid>
      <w:tr w:rsidR="00BB7C11" w:rsidRPr="00BB7C11" w14:paraId="10C251BE" w14:textId="77777777" w:rsidTr="00BB7C11">
        <w:trPr>
          <w:trHeight w:val="300"/>
        </w:trPr>
        <w:tc>
          <w:tcPr>
            <w:tcW w:w="3074" w:type="dxa"/>
            <w:tcBorders>
              <w:top w:val="nil"/>
              <w:left w:val="nil"/>
              <w:bottom w:val="nil"/>
              <w:right w:val="nil"/>
            </w:tcBorders>
            <w:shd w:val="clear" w:color="auto" w:fill="auto"/>
            <w:hideMark/>
          </w:tcPr>
          <w:p w14:paraId="1896CEDA" w14:textId="77777777" w:rsidR="00BB7C11" w:rsidRPr="00BB7C11" w:rsidRDefault="00BB7C11" w:rsidP="00BB7C11">
            <w:pPr>
              <w:spacing w:line="240" w:lineRule="auto"/>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No Concerns</w:t>
            </w:r>
          </w:p>
        </w:tc>
        <w:tc>
          <w:tcPr>
            <w:tcW w:w="850" w:type="dxa"/>
            <w:tcBorders>
              <w:top w:val="nil"/>
              <w:left w:val="nil"/>
              <w:bottom w:val="nil"/>
              <w:right w:val="nil"/>
            </w:tcBorders>
            <w:shd w:val="clear" w:color="auto" w:fill="auto"/>
            <w:hideMark/>
          </w:tcPr>
          <w:p w14:paraId="6C8A4D3F" w14:textId="77777777" w:rsidR="00BB7C11" w:rsidRPr="00BB7C11" w:rsidRDefault="00BB7C11" w:rsidP="00BB7C11">
            <w:pPr>
              <w:spacing w:line="240" w:lineRule="auto"/>
              <w:jc w:val="right"/>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17.2%</w:t>
            </w:r>
          </w:p>
        </w:tc>
      </w:tr>
      <w:tr w:rsidR="00BB7C11" w:rsidRPr="00BB7C11" w14:paraId="3E7B47EF" w14:textId="77777777" w:rsidTr="00BB7C11">
        <w:trPr>
          <w:trHeight w:val="255"/>
        </w:trPr>
        <w:tc>
          <w:tcPr>
            <w:tcW w:w="3074" w:type="dxa"/>
            <w:tcBorders>
              <w:top w:val="nil"/>
              <w:left w:val="nil"/>
              <w:bottom w:val="nil"/>
              <w:right w:val="nil"/>
            </w:tcBorders>
            <w:shd w:val="clear" w:color="auto" w:fill="auto"/>
            <w:hideMark/>
          </w:tcPr>
          <w:p w14:paraId="09C69036" w14:textId="0953AED2" w:rsidR="00BB7C11" w:rsidRPr="00BB7C11" w:rsidRDefault="00BB7C11" w:rsidP="00BB7C11">
            <w:pPr>
              <w:spacing w:line="240" w:lineRule="auto"/>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 xml:space="preserve">Concerns - </w:t>
            </w:r>
            <w:r w:rsidRPr="00BB7C11">
              <w:rPr>
                <w:rFonts w:ascii="Arial" w:eastAsia="Times New Roman" w:hAnsi="Arial" w:cs="Arial"/>
                <w:color w:val="000000"/>
                <w:sz w:val="20"/>
                <w:szCs w:val="20"/>
                <w:lang w:val="en-CA" w:eastAsia="en-CA"/>
              </w:rPr>
              <w:t>Traffic</w:t>
            </w:r>
          </w:p>
        </w:tc>
        <w:tc>
          <w:tcPr>
            <w:tcW w:w="850" w:type="dxa"/>
            <w:tcBorders>
              <w:top w:val="nil"/>
              <w:left w:val="nil"/>
              <w:bottom w:val="nil"/>
              <w:right w:val="nil"/>
            </w:tcBorders>
            <w:shd w:val="clear" w:color="auto" w:fill="auto"/>
            <w:hideMark/>
          </w:tcPr>
          <w:p w14:paraId="21972536" w14:textId="77777777" w:rsidR="00BB7C11" w:rsidRPr="00BB7C11" w:rsidRDefault="00BB7C11" w:rsidP="00BB7C11">
            <w:pPr>
              <w:spacing w:line="240" w:lineRule="auto"/>
              <w:jc w:val="right"/>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31.0%</w:t>
            </w:r>
          </w:p>
        </w:tc>
      </w:tr>
      <w:tr w:rsidR="00BB7C11" w:rsidRPr="00BB7C11" w14:paraId="0669A81C" w14:textId="77777777" w:rsidTr="00BB7C11">
        <w:trPr>
          <w:trHeight w:val="255"/>
        </w:trPr>
        <w:tc>
          <w:tcPr>
            <w:tcW w:w="3074" w:type="dxa"/>
            <w:tcBorders>
              <w:top w:val="nil"/>
              <w:left w:val="nil"/>
              <w:bottom w:val="nil"/>
              <w:right w:val="nil"/>
            </w:tcBorders>
            <w:shd w:val="clear" w:color="auto" w:fill="auto"/>
            <w:hideMark/>
          </w:tcPr>
          <w:p w14:paraId="1A8361F6" w14:textId="745712A8" w:rsidR="00BB7C11" w:rsidRPr="00BB7C11" w:rsidRDefault="00BB7C11" w:rsidP="00BB7C11">
            <w:pPr>
              <w:spacing w:line="240" w:lineRule="auto"/>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 xml:space="preserve">Concerns - </w:t>
            </w:r>
            <w:r w:rsidRPr="00BB7C11">
              <w:rPr>
                <w:rFonts w:ascii="Arial" w:eastAsia="Times New Roman" w:hAnsi="Arial" w:cs="Arial"/>
                <w:color w:val="000000"/>
                <w:sz w:val="20"/>
                <w:szCs w:val="20"/>
                <w:lang w:val="en-CA" w:eastAsia="en-CA"/>
              </w:rPr>
              <w:t>Parking</w:t>
            </w:r>
          </w:p>
        </w:tc>
        <w:tc>
          <w:tcPr>
            <w:tcW w:w="850" w:type="dxa"/>
            <w:tcBorders>
              <w:top w:val="nil"/>
              <w:left w:val="nil"/>
              <w:bottom w:val="nil"/>
              <w:right w:val="nil"/>
            </w:tcBorders>
            <w:shd w:val="clear" w:color="auto" w:fill="auto"/>
            <w:hideMark/>
          </w:tcPr>
          <w:p w14:paraId="3D51CE71" w14:textId="77777777" w:rsidR="00BB7C11" w:rsidRPr="00BB7C11" w:rsidRDefault="00BB7C11" w:rsidP="00BB7C11">
            <w:pPr>
              <w:spacing w:line="240" w:lineRule="auto"/>
              <w:jc w:val="right"/>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51.7%</w:t>
            </w:r>
          </w:p>
        </w:tc>
      </w:tr>
      <w:tr w:rsidR="00BB7C11" w:rsidRPr="00BB7C11" w14:paraId="35F5FEFF" w14:textId="77777777" w:rsidTr="00BB7C11">
        <w:trPr>
          <w:trHeight w:val="255"/>
        </w:trPr>
        <w:tc>
          <w:tcPr>
            <w:tcW w:w="3074" w:type="dxa"/>
            <w:tcBorders>
              <w:top w:val="nil"/>
              <w:left w:val="nil"/>
              <w:bottom w:val="nil"/>
              <w:right w:val="nil"/>
            </w:tcBorders>
            <w:shd w:val="clear" w:color="auto" w:fill="auto"/>
            <w:hideMark/>
          </w:tcPr>
          <w:p w14:paraId="1E62F298" w14:textId="77777777" w:rsidR="00BB7C11" w:rsidRPr="00BB7C11" w:rsidRDefault="00BB7C11" w:rsidP="00BB7C11">
            <w:pPr>
              <w:spacing w:line="240" w:lineRule="auto"/>
              <w:jc w:val="right"/>
              <w:rPr>
                <w:rFonts w:ascii="Arial" w:eastAsia="Times New Roman" w:hAnsi="Arial" w:cs="Arial"/>
                <w:color w:val="000000"/>
                <w:sz w:val="20"/>
                <w:szCs w:val="20"/>
                <w:lang w:val="en-CA" w:eastAsia="en-CA"/>
              </w:rPr>
            </w:pPr>
          </w:p>
        </w:tc>
        <w:tc>
          <w:tcPr>
            <w:tcW w:w="850" w:type="dxa"/>
            <w:tcBorders>
              <w:top w:val="nil"/>
              <w:left w:val="nil"/>
              <w:bottom w:val="nil"/>
              <w:right w:val="nil"/>
            </w:tcBorders>
            <w:shd w:val="clear" w:color="auto" w:fill="auto"/>
            <w:hideMark/>
          </w:tcPr>
          <w:p w14:paraId="55018271" w14:textId="77777777" w:rsidR="00BB7C11" w:rsidRPr="00BB7C11" w:rsidRDefault="00BB7C11" w:rsidP="00BB7C11">
            <w:pPr>
              <w:spacing w:line="240" w:lineRule="auto"/>
              <w:rPr>
                <w:rFonts w:ascii="Times New Roman" w:eastAsia="Times New Roman" w:hAnsi="Times New Roman" w:cs="Times New Roman"/>
                <w:sz w:val="20"/>
                <w:szCs w:val="20"/>
                <w:lang w:val="en-CA" w:eastAsia="en-CA"/>
              </w:rPr>
            </w:pPr>
          </w:p>
        </w:tc>
      </w:tr>
      <w:tr w:rsidR="00BB7C11" w:rsidRPr="00BB7C11" w14:paraId="7CA91F82" w14:textId="77777777" w:rsidTr="00BB7C11">
        <w:trPr>
          <w:trHeight w:val="255"/>
        </w:trPr>
        <w:tc>
          <w:tcPr>
            <w:tcW w:w="3074" w:type="dxa"/>
            <w:tcBorders>
              <w:top w:val="nil"/>
              <w:left w:val="nil"/>
              <w:bottom w:val="nil"/>
              <w:right w:val="nil"/>
            </w:tcBorders>
            <w:shd w:val="clear" w:color="auto" w:fill="auto"/>
            <w:hideMark/>
          </w:tcPr>
          <w:p w14:paraId="39443D3A" w14:textId="77777777" w:rsidR="00BB7C11" w:rsidRPr="00BB7C11" w:rsidRDefault="00BB7C11" w:rsidP="00BB7C11">
            <w:pPr>
              <w:spacing w:line="240" w:lineRule="auto"/>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Speeding Traffic</w:t>
            </w:r>
          </w:p>
        </w:tc>
        <w:tc>
          <w:tcPr>
            <w:tcW w:w="850" w:type="dxa"/>
            <w:tcBorders>
              <w:top w:val="nil"/>
              <w:left w:val="nil"/>
              <w:bottom w:val="nil"/>
              <w:right w:val="nil"/>
            </w:tcBorders>
            <w:shd w:val="clear" w:color="auto" w:fill="auto"/>
            <w:hideMark/>
          </w:tcPr>
          <w:p w14:paraId="09EDA394" w14:textId="77777777" w:rsidR="00BB7C11" w:rsidRPr="00BB7C11" w:rsidRDefault="00BB7C11" w:rsidP="00BB7C11">
            <w:pPr>
              <w:spacing w:line="240" w:lineRule="auto"/>
              <w:jc w:val="right"/>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55.6%</w:t>
            </w:r>
          </w:p>
        </w:tc>
      </w:tr>
      <w:tr w:rsidR="00BB7C11" w:rsidRPr="00BB7C11" w14:paraId="0372686E" w14:textId="77777777" w:rsidTr="00BB7C11">
        <w:trPr>
          <w:trHeight w:val="255"/>
        </w:trPr>
        <w:tc>
          <w:tcPr>
            <w:tcW w:w="3074" w:type="dxa"/>
            <w:tcBorders>
              <w:top w:val="nil"/>
              <w:left w:val="nil"/>
              <w:bottom w:val="nil"/>
              <w:right w:val="nil"/>
            </w:tcBorders>
            <w:shd w:val="clear" w:color="auto" w:fill="auto"/>
            <w:hideMark/>
          </w:tcPr>
          <w:p w14:paraId="7F2AA7A6" w14:textId="77777777" w:rsidR="00BB7C11" w:rsidRPr="00BB7C11" w:rsidRDefault="00BB7C11" w:rsidP="00BB7C11">
            <w:pPr>
              <w:spacing w:line="240" w:lineRule="auto"/>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Hospital Traffic</w:t>
            </w:r>
          </w:p>
        </w:tc>
        <w:tc>
          <w:tcPr>
            <w:tcW w:w="850" w:type="dxa"/>
            <w:tcBorders>
              <w:top w:val="nil"/>
              <w:left w:val="nil"/>
              <w:bottom w:val="nil"/>
              <w:right w:val="nil"/>
            </w:tcBorders>
            <w:shd w:val="clear" w:color="auto" w:fill="auto"/>
            <w:hideMark/>
          </w:tcPr>
          <w:p w14:paraId="226E7B06" w14:textId="77777777" w:rsidR="00BB7C11" w:rsidRPr="00BB7C11" w:rsidRDefault="00BB7C11" w:rsidP="00BB7C11">
            <w:pPr>
              <w:spacing w:line="240" w:lineRule="auto"/>
              <w:jc w:val="right"/>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11.1%</w:t>
            </w:r>
          </w:p>
        </w:tc>
      </w:tr>
      <w:tr w:rsidR="00BB7C11" w:rsidRPr="00BB7C11" w14:paraId="6908BCDA" w14:textId="77777777" w:rsidTr="00BB7C11">
        <w:trPr>
          <w:trHeight w:val="225"/>
        </w:trPr>
        <w:tc>
          <w:tcPr>
            <w:tcW w:w="3074" w:type="dxa"/>
            <w:tcBorders>
              <w:top w:val="nil"/>
              <w:left w:val="nil"/>
              <w:bottom w:val="nil"/>
              <w:right w:val="nil"/>
            </w:tcBorders>
            <w:shd w:val="clear" w:color="auto" w:fill="auto"/>
            <w:hideMark/>
          </w:tcPr>
          <w:p w14:paraId="571CEFDE" w14:textId="77777777" w:rsidR="00BB7C11" w:rsidRPr="00BB7C11" w:rsidRDefault="00BB7C11" w:rsidP="00BB7C11">
            <w:pPr>
              <w:spacing w:line="240" w:lineRule="auto"/>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Community Center Traffic</w:t>
            </w:r>
          </w:p>
        </w:tc>
        <w:tc>
          <w:tcPr>
            <w:tcW w:w="850" w:type="dxa"/>
            <w:tcBorders>
              <w:top w:val="nil"/>
              <w:left w:val="nil"/>
              <w:bottom w:val="nil"/>
              <w:right w:val="nil"/>
            </w:tcBorders>
            <w:shd w:val="clear" w:color="auto" w:fill="auto"/>
            <w:hideMark/>
          </w:tcPr>
          <w:p w14:paraId="0C2B026D" w14:textId="77777777" w:rsidR="00BB7C11" w:rsidRPr="00BB7C11" w:rsidRDefault="00BB7C11" w:rsidP="00BB7C11">
            <w:pPr>
              <w:spacing w:line="240" w:lineRule="auto"/>
              <w:jc w:val="right"/>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11.1%</w:t>
            </w:r>
          </w:p>
        </w:tc>
      </w:tr>
      <w:tr w:rsidR="00BB7C11" w:rsidRPr="00BB7C11" w14:paraId="56AAE224" w14:textId="77777777" w:rsidTr="00BB7C11">
        <w:trPr>
          <w:trHeight w:val="255"/>
        </w:trPr>
        <w:tc>
          <w:tcPr>
            <w:tcW w:w="3074" w:type="dxa"/>
            <w:tcBorders>
              <w:top w:val="nil"/>
              <w:left w:val="nil"/>
              <w:bottom w:val="nil"/>
              <w:right w:val="nil"/>
            </w:tcBorders>
            <w:shd w:val="clear" w:color="auto" w:fill="auto"/>
            <w:hideMark/>
          </w:tcPr>
          <w:p w14:paraId="0F41EC50" w14:textId="77777777" w:rsidR="00BB7C11" w:rsidRPr="00BB7C11" w:rsidRDefault="00BB7C11" w:rsidP="00BB7C11">
            <w:pPr>
              <w:spacing w:line="240" w:lineRule="auto"/>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School Traffic</w:t>
            </w:r>
          </w:p>
        </w:tc>
        <w:tc>
          <w:tcPr>
            <w:tcW w:w="850" w:type="dxa"/>
            <w:tcBorders>
              <w:top w:val="nil"/>
              <w:left w:val="nil"/>
              <w:bottom w:val="nil"/>
              <w:right w:val="nil"/>
            </w:tcBorders>
            <w:shd w:val="clear" w:color="auto" w:fill="auto"/>
            <w:hideMark/>
          </w:tcPr>
          <w:p w14:paraId="6F1368DD" w14:textId="77777777" w:rsidR="00BB7C11" w:rsidRPr="00BB7C11" w:rsidRDefault="00BB7C11" w:rsidP="00BB7C11">
            <w:pPr>
              <w:spacing w:line="240" w:lineRule="auto"/>
              <w:jc w:val="right"/>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11.1%</w:t>
            </w:r>
          </w:p>
        </w:tc>
      </w:tr>
      <w:tr w:rsidR="00BB7C11" w:rsidRPr="00BB7C11" w14:paraId="0F98A22D" w14:textId="77777777" w:rsidTr="00BB7C11">
        <w:trPr>
          <w:trHeight w:val="255"/>
        </w:trPr>
        <w:tc>
          <w:tcPr>
            <w:tcW w:w="3074" w:type="dxa"/>
            <w:tcBorders>
              <w:top w:val="nil"/>
              <w:left w:val="nil"/>
              <w:bottom w:val="nil"/>
              <w:right w:val="nil"/>
            </w:tcBorders>
            <w:shd w:val="clear" w:color="auto" w:fill="auto"/>
            <w:hideMark/>
          </w:tcPr>
          <w:p w14:paraId="74B262A8" w14:textId="77777777" w:rsidR="00BB7C11" w:rsidRPr="00BB7C11" w:rsidRDefault="00BB7C11" w:rsidP="00BB7C11">
            <w:pPr>
              <w:spacing w:line="240" w:lineRule="auto"/>
              <w:rPr>
                <w:rFonts w:ascii="Arial" w:eastAsia="Times New Roman" w:hAnsi="Arial" w:cs="Arial"/>
                <w:color w:val="000000"/>
                <w:sz w:val="20"/>
                <w:szCs w:val="20"/>
                <w:lang w:val="en-CA" w:eastAsia="en-CA"/>
              </w:rPr>
            </w:pPr>
            <w:proofErr w:type="spellStart"/>
            <w:r w:rsidRPr="00BB7C11">
              <w:rPr>
                <w:rFonts w:ascii="Arial" w:eastAsia="Times New Roman" w:hAnsi="Arial" w:cs="Arial"/>
                <w:color w:val="000000"/>
                <w:sz w:val="20"/>
                <w:szCs w:val="20"/>
                <w:lang w:val="en-CA" w:eastAsia="en-CA"/>
              </w:rPr>
              <w:t>Pkdle</w:t>
            </w:r>
            <w:proofErr w:type="spellEnd"/>
            <w:r w:rsidRPr="00BB7C11">
              <w:rPr>
                <w:rFonts w:ascii="Arial" w:eastAsia="Times New Roman" w:hAnsi="Arial" w:cs="Arial"/>
                <w:color w:val="000000"/>
                <w:sz w:val="20"/>
                <w:szCs w:val="20"/>
                <w:lang w:val="en-CA" w:eastAsia="en-CA"/>
              </w:rPr>
              <w:t xml:space="preserve"> Blvd Traffic</w:t>
            </w:r>
          </w:p>
        </w:tc>
        <w:tc>
          <w:tcPr>
            <w:tcW w:w="850" w:type="dxa"/>
            <w:tcBorders>
              <w:top w:val="nil"/>
              <w:left w:val="nil"/>
              <w:bottom w:val="nil"/>
              <w:right w:val="nil"/>
            </w:tcBorders>
            <w:shd w:val="clear" w:color="auto" w:fill="auto"/>
            <w:hideMark/>
          </w:tcPr>
          <w:p w14:paraId="7A7FB03A" w14:textId="77777777" w:rsidR="00BB7C11" w:rsidRPr="00BB7C11" w:rsidRDefault="00BB7C11" w:rsidP="00BB7C11">
            <w:pPr>
              <w:spacing w:line="240" w:lineRule="auto"/>
              <w:jc w:val="right"/>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11.1%</w:t>
            </w:r>
          </w:p>
        </w:tc>
      </w:tr>
      <w:tr w:rsidR="00BB7C11" w:rsidRPr="00BB7C11" w14:paraId="2CB33E71" w14:textId="77777777" w:rsidTr="00BB7C11">
        <w:trPr>
          <w:trHeight w:val="255"/>
        </w:trPr>
        <w:tc>
          <w:tcPr>
            <w:tcW w:w="3074" w:type="dxa"/>
            <w:tcBorders>
              <w:top w:val="nil"/>
              <w:left w:val="nil"/>
              <w:bottom w:val="nil"/>
              <w:right w:val="nil"/>
            </w:tcBorders>
            <w:shd w:val="clear" w:color="auto" w:fill="auto"/>
            <w:hideMark/>
          </w:tcPr>
          <w:p w14:paraId="6D924A9F" w14:textId="77777777" w:rsidR="00BB7C11" w:rsidRPr="00BB7C11" w:rsidRDefault="00BB7C11" w:rsidP="00BB7C11">
            <w:pPr>
              <w:spacing w:line="240" w:lineRule="auto"/>
              <w:jc w:val="right"/>
              <w:rPr>
                <w:rFonts w:ascii="Arial" w:eastAsia="Times New Roman" w:hAnsi="Arial" w:cs="Arial"/>
                <w:color w:val="000000"/>
                <w:sz w:val="20"/>
                <w:szCs w:val="20"/>
                <w:lang w:val="en-CA" w:eastAsia="en-CA"/>
              </w:rPr>
            </w:pPr>
          </w:p>
        </w:tc>
        <w:tc>
          <w:tcPr>
            <w:tcW w:w="850" w:type="dxa"/>
            <w:tcBorders>
              <w:top w:val="nil"/>
              <w:left w:val="nil"/>
              <w:bottom w:val="nil"/>
              <w:right w:val="nil"/>
            </w:tcBorders>
            <w:shd w:val="clear" w:color="auto" w:fill="auto"/>
            <w:hideMark/>
          </w:tcPr>
          <w:p w14:paraId="2045B165" w14:textId="77777777" w:rsidR="00BB7C11" w:rsidRPr="00BB7C11" w:rsidRDefault="00BB7C11" w:rsidP="00BB7C11">
            <w:pPr>
              <w:spacing w:line="240" w:lineRule="auto"/>
              <w:rPr>
                <w:rFonts w:ascii="Times New Roman" w:eastAsia="Times New Roman" w:hAnsi="Times New Roman" w:cs="Times New Roman"/>
                <w:sz w:val="20"/>
                <w:szCs w:val="20"/>
                <w:lang w:val="en-CA" w:eastAsia="en-CA"/>
              </w:rPr>
            </w:pPr>
          </w:p>
        </w:tc>
      </w:tr>
      <w:tr w:rsidR="00BB7C11" w:rsidRPr="00BB7C11" w14:paraId="5A198D52" w14:textId="77777777" w:rsidTr="00BB7C11">
        <w:trPr>
          <w:trHeight w:val="255"/>
        </w:trPr>
        <w:tc>
          <w:tcPr>
            <w:tcW w:w="3074" w:type="dxa"/>
            <w:tcBorders>
              <w:top w:val="nil"/>
              <w:left w:val="nil"/>
              <w:bottom w:val="nil"/>
              <w:right w:val="nil"/>
            </w:tcBorders>
            <w:shd w:val="clear" w:color="auto" w:fill="auto"/>
            <w:hideMark/>
          </w:tcPr>
          <w:p w14:paraId="736F4B37" w14:textId="77777777" w:rsidR="00BB7C11" w:rsidRPr="00BB7C11" w:rsidRDefault="00BB7C11" w:rsidP="00BB7C11">
            <w:pPr>
              <w:spacing w:line="240" w:lineRule="auto"/>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Hospital Parking</w:t>
            </w:r>
          </w:p>
        </w:tc>
        <w:tc>
          <w:tcPr>
            <w:tcW w:w="850" w:type="dxa"/>
            <w:tcBorders>
              <w:top w:val="nil"/>
              <w:left w:val="nil"/>
              <w:bottom w:val="nil"/>
              <w:right w:val="nil"/>
            </w:tcBorders>
            <w:shd w:val="clear" w:color="auto" w:fill="auto"/>
            <w:hideMark/>
          </w:tcPr>
          <w:p w14:paraId="0FA578D7" w14:textId="77777777" w:rsidR="00BB7C11" w:rsidRPr="00BB7C11" w:rsidRDefault="00BB7C11" w:rsidP="00BB7C11">
            <w:pPr>
              <w:spacing w:line="240" w:lineRule="auto"/>
              <w:jc w:val="right"/>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26.7%</w:t>
            </w:r>
          </w:p>
        </w:tc>
      </w:tr>
      <w:tr w:rsidR="00BB7C11" w:rsidRPr="00BB7C11" w14:paraId="2408EFDF" w14:textId="77777777" w:rsidTr="00BB7C11">
        <w:trPr>
          <w:trHeight w:val="255"/>
        </w:trPr>
        <w:tc>
          <w:tcPr>
            <w:tcW w:w="3074" w:type="dxa"/>
            <w:tcBorders>
              <w:top w:val="nil"/>
              <w:left w:val="nil"/>
              <w:bottom w:val="nil"/>
              <w:right w:val="nil"/>
            </w:tcBorders>
            <w:shd w:val="clear" w:color="auto" w:fill="auto"/>
            <w:hideMark/>
          </w:tcPr>
          <w:p w14:paraId="214F6BFE" w14:textId="16E66347" w:rsidR="00BB7C11" w:rsidRPr="00BB7C11" w:rsidRDefault="00BB7C11" w:rsidP="00BB7C11">
            <w:pPr>
              <w:spacing w:line="240" w:lineRule="auto"/>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Need to amend restrictions</w:t>
            </w:r>
            <w:r w:rsidR="007F08FB">
              <w:rPr>
                <w:rFonts w:ascii="Arial" w:eastAsia="Times New Roman" w:hAnsi="Arial" w:cs="Arial"/>
                <w:color w:val="000000"/>
                <w:sz w:val="20"/>
                <w:szCs w:val="20"/>
                <w:lang w:val="en-CA" w:eastAsia="en-CA"/>
              </w:rPr>
              <w:t xml:space="preserve"> (a)</w:t>
            </w:r>
          </w:p>
        </w:tc>
        <w:tc>
          <w:tcPr>
            <w:tcW w:w="850" w:type="dxa"/>
            <w:tcBorders>
              <w:top w:val="nil"/>
              <w:left w:val="nil"/>
              <w:bottom w:val="nil"/>
              <w:right w:val="nil"/>
            </w:tcBorders>
            <w:shd w:val="clear" w:color="auto" w:fill="auto"/>
            <w:hideMark/>
          </w:tcPr>
          <w:p w14:paraId="7EEEA3A5" w14:textId="77777777" w:rsidR="00BB7C11" w:rsidRPr="00BB7C11" w:rsidRDefault="00BB7C11" w:rsidP="00BB7C11">
            <w:pPr>
              <w:spacing w:line="240" w:lineRule="auto"/>
              <w:jc w:val="right"/>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20.0%</w:t>
            </w:r>
          </w:p>
        </w:tc>
      </w:tr>
      <w:tr w:rsidR="00BB7C11" w:rsidRPr="00BB7C11" w14:paraId="28B959A9" w14:textId="77777777" w:rsidTr="00BB7C11">
        <w:trPr>
          <w:trHeight w:val="255"/>
        </w:trPr>
        <w:tc>
          <w:tcPr>
            <w:tcW w:w="3074" w:type="dxa"/>
            <w:tcBorders>
              <w:top w:val="nil"/>
              <w:left w:val="nil"/>
              <w:bottom w:val="nil"/>
              <w:right w:val="nil"/>
            </w:tcBorders>
            <w:shd w:val="clear" w:color="auto" w:fill="auto"/>
            <w:hideMark/>
          </w:tcPr>
          <w:p w14:paraId="05E70C77" w14:textId="77777777" w:rsidR="00BB7C11" w:rsidRPr="00BB7C11" w:rsidRDefault="00BB7C11" w:rsidP="00BB7C11">
            <w:pPr>
              <w:spacing w:line="240" w:lineRule="auto"/>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3rd av Parking</w:t>
            </w:r>
          </w:p>
        </w:tc>
        <w:tc>
          <w:tcPr>
            <w:tcW w:w="850" w:type="dxa"/>
            <w:tcBorders>
              <w:top w:val="nil"/>
              <w:left w:val="nil"/>
              <w:bottom w:val="nil"/>
              <w:right w:val="nil"/>
            </w:tcBorders>
            <w:shd w:val="clear" w:color="auto" w:fill="auto"/>
            <w:hideMark/>
          </w:tcPr>
          <w:p w14:paraId="0BD5EB87" w14:textId="77777777" w:rsidR="00BB7C11" w:rsidRPr="00BB7C11" w:rsidRDefault="00BB7C11" w:rsidP="00BB7C11">
            <w:pPr>
              <w:spacing w:line="240" w:lineRule="auto"/>
              <w:jc w:val="right"/>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20.0%</w:t>
            </w:r>
          </w:p>
        </w:tc>
      </w:tr>
      <w:tr w:rsidR="00BB7C11" w:rsidRPr="00BB7C11" w14:paraId="1D45680C" w14:textId="77777777" w:rsidTr="00BB7C11">
        <w:trPr>
          <w:trHeight w:val="255"/>
        </w:trPr>
        <w:tc>
          <w:tcPr>
            <w:tcW w:w="3074" w:type="dxa"/>
            <w:tcBorders>
              <w:top w:val="nil"/>
              <w:left w:val="nil"/>
              <w:bottom w:val="nil"/>
              <w:right w:val="nil"/>
            </w:tcBorders>
            <w:shd w:val="clear" w:color="auto" w:fill="auto"/>
            <w:hideMark/>
          </w:tcPr>
          <w:p w14:paraId="69B16409" w14:textId="56D2E892" w:rsidR="00BB7C11" w:rsidRPr="00BB7C11" w:rsidRDefault="00BB7C11" w:rsidP="00BB7C11">
            <w:pPr>
              <w:spacing w:line="240" w:lineRule="auto"/>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 xml:space="preserve">common policy / </w:t>
            </w:r>
            <w:proofErr w:type="spellStart"/>
            <w:r w:rsidRPr="00BB7C11">
              <w:rPr>
                <w:rFonts w:ascii="Arial" w:eastAsia="Times New Roman" w:hAnsi="Arial" w:cs="Arial"/>
                <w:color w:val="000000"/>
                <w:sz w:val="20"/>
                <w:szCs w:val="20"/>
                <w:lang w:val="en-CA" w:eastAsia="en-CA"/>
              </w:rPr>
              <w:t>p</w:t>
            </w:r>
            <w:r w:rsidR="007F08FB">
              <w:rPr>
                <w:rFonts w:ascii="Arial" w:eastAsia="Times New Roman" w:hAnsi="Arial" w:cs="Arial"/>
                <w:color w:val="000000"/>
                <w:sz w:val="20"/>
                <w:szCs w:val="20"/>
                <w:lang w:val="en-CA" w:eastAsia="en-CA"/>
              </w:rPr>
              <w:t>ar</w:t>
            </w:r>
            <w:r w:rsidRPr="00BB7C11">
              <w:rPr>
                <w:rFonts w:ascii="Arial" w:eastAsia="Times New Roman" w:hAnsi="Arial" w:cs="Arial"/>
                <w:color w:val="000000"/>
                <w:sz w:val="20"/>
                <w:szCs w:val="20"/>
                <w:lang w:val="en-CA" w:eastAsia="en-CA"/>
              </w:rPr>
              <w:t>k</w:t>
            </w:r>
            <w:r w:rsidR="007F08FB">
              <w:rPr>
                <w:rFonts w:ascii="Arial" w:eastAsia="Times New Roman" w:hAnsi="Arial" w:cs="Arial"/>
                <w:color w:val="000000"/>
                <w:sz w:val="20"/>
                <w:szCs w:val="20"/>
                <w:lang w:val="en-CA" w:eastAsia="en-CA"/>
              </w:rPr>
              <w:t>ing</w:t>
            </w:r>
            <w:r w:rsidRPr="00BB7C11">
              <w:rPr>
                <w:rFonts w:ascii="Arial" w:eastAsia="Times New Roman" w:hAnsi="Arial" w:cs="Arial"/>
                <w:color w:val="000000"/>
                <w:sz w:val="20"/>
                <w:szCs w:val="20"/>
                <w:lang w:val="en-CA" w:eastAsia="en-CA"/>
              </w:rPr>
              <w:t>g</w:t>
            </w:r>
            <w:proofErr w:type="spellEnd"/>
            <w:r w:rsidRPr="00BB7C11">
              <w:rPr>
                <w:rFonts w:ascii="Arial" w:eastAsia="Times New Roman" w:hAnsi="Arial" w:cs="Arial"/>
                <w:color w:val="000000"/>
                <w:sz w:val="20"/>
                <w:szCs w:val="20"/>
                <w:lang w:val="en-CA" w:eastAsia="en-CA"/>
              </w:rPr>
              <w:t xml:space="preserve"> study required</w:t>
            </w:r>
          </w:p>
        </w:tc>
        <w:tc>
          <w:tcPr>
            <w:tcW w:w="850" w:type="dxa"/>
            <w:tcBorders>
              <w:top w:val="nil"/>
              <w:left w:val="nil"/>
              <w:bottom w:val="nil"/>
              <w:right w:val="nil"/>
            </w:tcBorders>
            <w:shd w:val="clear" w:color="auto" w:fill="auto"/>
            <w:hideMark/>
          </w:tcPr>
          <w:p w14:paraId="55579D96" w14:textId="77777777" w:rsidR="00BB7C11" w:rsidRPr="00BB7C11" w:rsidRDefault="00BB7C11" w:rsidP="00BB7C11">
            <w:pPr>
              <w:spacing w:line="240" w:lineRule="auto"/>
              <w:jc w:val="right"/>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13.3%</w:t>
            </w:r>
          </w:p>
        </w:tc>
      </w:tr>
      <w:tr w:rsidR="00BB7C11" w:rsidRPr="00BB7C11" w14:paraId="5A224341" w14:textId="77777777" w:rsidTr="00BB7C11">
        <w:trPr>
          <w:trHeight w:val="255"/>
        </w:trPr>
        <w:tc>
          <w:tcPr>
            <w:tcW w:w="3074" w:type="dxa"/>
            <w:tcBorders>
              <w:top w:val="nil"/>
              <w:left w:val="nil"/>
              <w:bottom w:val="nil"/>
              <w:right w:val="nil"/>
            </w:tcBorders>
            <w:shd w:val="clear" w:color="auto" w:fill="auto"/>
            <w:hideMark/>
          </w:tcPr>
          <w:p w14:paraId="0AB56510" w14:textId="77777777" w:rsidR="00BB7C11" w:rsidRPr="00BB7C11" w:rsidRDefault="00BB7C11" w:rsidP="00BB7C11">
            <w:pPr>
              <w:spacing w:line="240" w:lineRule="auto"/>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more density concern</w:t>
            </w:r>
          </w:p>
        </w:tc>
        <w:tc>
          <w:tcPr>
            <w:tcW w:w="850" w:type="dxa"/>
            <w:tcBorders>
              <w:top w:val="nil"/>
              <w:left w:val="nil"/>
              <w:bottom w:val="nil"/>
              <w:right w:val="nil"/>
            </w:tcBorders>
            <w:shd w:val="clear" w:color="auto" w:fill="auto"/>
            <w:hideMark/>
          </w:tcPr>
          <w:p w14:paraId="6BF2BBF9" w14:textId="77777777" w:rsidR="00BB7C11" w:rsidRPr="00BB7C11" w:rsidRDefault="00BB7C11" w:rsidP="00BB7C11">
            <w:pPr>
              <w:spacing w:line="240" w:lineRule="auto"/>
              <w:jc w:val="right"/>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13.3%</w:t>
            </w:r>
          </w:p>
        </w:tc>
      </w:tr>
      <w:tr w:rsidR="00BB7C11" w:rsidRPr="00BB7C11" w14:paraId="4B74F5AD" w14:textId="77777777" w:rsidTr="00BB7C11">
        <w:trPr>
          <w:trHeight w:val="255"/>
        </w:trPr>
        <w:tc>
          <w:tcPr>
            <w:tcW w:w="3074" w:type="dxa"/>
            <w:tcBorders>
              <w:top w:val="nil"/>
              <w:left w:val="nil"/>
              <w:bottom w:val="nil"/>
              <w:right w:val="nil"/>
            </w:tcBorders>
            <w:shd w:val="clear" w:color="auto" w:fill="auto"/>
            <w:hideMark/>
          </w:tcPr>
          <w:p w14:paraId="6F7B01EE" w14:textId="77777777" w:rsidR="00BB7C11" w:rsidRPr="00BB7C11" w:rsidRDefault="00BB7C11" w:rsidP="00BB7C11">
            <w:pPr>
              <w:spacing w:line="240" w:lineRule="auto"/>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people don’t use their garage</w:t>
            </w:r>
          </w:p>
        </w:tc>
        <w:tc>
          <w:tcPr>
            <w:tcW w:w="850" w:type="dxa"/>
            <w:tcBorders>
              <w:top w:val="nil"/>
              <w:left w:val="nil"/>
              <w:bottom w:val="nil"/>
              <w:right w:val="nil"/>
            </w:tcBorders>
            <w:shd w:val="clear" w:color="auto" w:fill="auto"/>
            <w:hideMark/>
          </w:tcPr>
          <w:p w14:paraId="5D060830" w14:textId="77777777" w:rsidR="00BB7C11" w:rsidRPr="00BB7C11" w:rsidRDefault="00BB7C11" w:rsidP="00BB7C11">
            <w:pPr>
              <w:spacing w:line="240" w:lineRule="auto"/>
              <w:jc w:val="right"/>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6.7%</w:t>
            </w:r>
          </w:p>
        </w:tc>
      </w:tr>
      <w:tr w:rsidR="00BB7C11" w:rsidRPr="00BB7C11" w14:paraId="6E947A79" w14:textId="77777777" w:rsidTr="00BB7C11">
        <w:trPr>
          <w:trHeight w:val="255"/>
        </w:trPr>
        <w:tc>
          <w:tcPr>
            <w:tcW w:w="3074" w:type="dxa"/>
            <w:tcBorders>
              <w:top w:val="nil"/>
              <w:left w:val="nil"/>
              <w:bottom w:val="nil"/>
              <w:right w:val="nil"/>
            </w:tcBorders>
            <w:shd w:val="clear" w:color="auto" w:fill="auto"/>
            <w:hideMark/>
          </w:tcPr>
          <w:p w14:paraId="6101B853" w14:textId="77777777" w:rsidR="00BB7C11" w:rsidRPr="00BB7C11" w:rsidRDefault="00BB7C11" w:rsidP="00BB7C11">
            <w:pPr>
              <w:spacing w:line="240" w:lineRule="auto"/>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School Parking</w:t>
            </w:r>
          </w:p>
        </w:tc>
        <w:tc>
          <w:tcPr>
            <w:tcW w:w="850" w:type="dxa"/>
            <w:tcBorders>
              <w:top w:val="nil"/>
              <w:left w:val="nil"/>
              <w:bottom w:val="nil"/>
              <w:right w:val="nil"/>
            </w:tcBorders>
            <w:shd w:val="clear" w:color="auto" w:fill="auto"/>
            <w:hideMark/>
          </w:tcPr>
          <w:p w14:paraId="1A093720" w14:textId="77777777" w:rsidR="00BB7C11" w:rsidRPr="00BB7C11" w:rsidRDefault="00BB7C11" w:rsidP="00BB7C11">
            <w:pPr>
              <w:spacing w:line="240" w:lineRule="auto"/>
              <w:jc w:val="right"/>
              <w:rPr>
                <w:rFonts w:ascii="Arial" w:eastAsia="Times New Roman" w:hAnsi="Arial" w:cs="Arial"/>
                <w:color w:val="000000"/>
                <w:sz w:val="20"/>
                <w:szCs w:val="20"/>
                <w:lang w:val="en-CA" w:eastAsia="en-CA"/>
              </w:rPr>
            </w:pPr>
            <w:r w:rsidRPr="00BB7C11">
              <w:rPr>
                <w:rFonts w:ascii="Arial" w:eastAsia="Times New Roman" w:hAnsi="Arial" w:cs="Arial"/>
                <w:color w:val="000000"/>
                <w:sz w:val="20"/>
                <w:szCs w:val="20"/>
                <w:lang w:val="en-CA" w:eastAsia="en-CA"/>
              </w:rPr>
              <w:t>0.0%</w:t>
            </w:r>
          </w:p>
        </w:tc>
      </w:tr>
    </w:tbl>
    <w:p w14:paraId="464369D1" w14:textId="75E37A9A" w:rsidR="004F233D" w:rsidRPr="007F08FB" w:rsidRDefault="007F08FB" w:rsidP="007F08FB">
      <w:pPr>
        <w:pStyle w:val="ListParagraph"/>
        <w:numPr>
          <w:ilvl w:val="0"/>
          <w:numId w:val="6"/>
        </w:numPr>
        <w:spacing w:before="240"/>
        <w:rPr>
          <w:rFonts w:ascii="Arial" w:hAnsi="Arial" w:cs="Arial"/>
          <w:sz w:val="20"/>
          <w:szCs w:val="20"/>
          <w:lang w:val="en-CA"/>
        </w:rPr>
      </w:pPr>
      <w:r>
        <w:rPr>
          <w:rFonts w:ascii="Arial" w:hAnsi="Arial" w:cs="Arial"/>
          <w:sz w:val="20"/>
          <w:szCs w:val="20"/>
          <w:lang w:val="en-CA"/>
        </w:rPr>
        <w:t>There are different zones throughout the community – restricted, unrestricted, 2 hour, Mon-Fri, every day, etc.</w:t>
      </w:r>
    </w:p>
    <w:p w14:paraId="6CC0413D" w14:textId="233F5796" w:rsidR="00F01B80" w:rsidRPr="004F233D" w:rsidRDefault="00F01B80" w:rsidP="00A67E63">
      <w:pPr>
        <w:pStyle w:val="ListParagraph"/>
        <w:spacing w:before="240"/>
        <w:ind w:left="360"/>
        <w:rPr>
          <w:rFonts w:cstheme="minorHAnsi"/>
          <w:sz w:val="24"/>
          <w:szCs w:val="24"/>
          <w:lang w:val="en-CA"/>
        </w:rPr>
      </w:pPr>
    </w:p>
    <w:sectPr w:rsidR="00F01B80" w:rsidRPr="004F23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0B1B" w14:textId="77777777" w:rsidR="00DD60C8" w:rsidRDefault="00DD60C8" w:rsidP="00D66400">
      <w:pPr>
        <w:spacing w:line="240" w:lineRule="auto"/>
      </w:pPr>
      <w:r>
        <w:separator/>
      </w:r>
    </w:p>
  </w:endnote>
  <w:endnote w:type="continuationSeparator" w:id="0">
    <w:p w14:paraId="49F6EE96" w14:textId="77777777" w:rsidR="00DD60C8" w:rsidRDefault="00DD60C8" w:rsidP="00D66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9526" w14:textId="77777777" w:rsidR="008368F8" w:rsidRDefault="00836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7F43" w14:textId="7734DB18" w:rsidR="00D66400" w:rsidRDefault="00485A30" w:rsidP="00485A30">
    <w:pPr>
      <w:pStyle w:val="Footer"/>
      <w:jc w:val="right"/>
    </w:pPr>
    <w:r>
      <w:fldChar w:fldCharType="begin"/>
    </w:r>
    <w:r>
      <w:instrText xml:space="preserve"> PAGE   \* MERGEFORMAT </w:instrText>
    </w:r>
    <w:r>
      <w:fldChar w:fldCharType="separate"/>
    </w:r>
    <w:r w:rsidR="008368F8">
      <w:rPr>
        <w:noProof/>
      </w:rPr>
      <w:t>1</w:t>
    </w:r>
    <w:r>
      <w:rPr>
        <w:noProof/>
      </w:rPr>
      <w:fldChar w:fldCharType="end"/>
    </w:r>
    <w:r w:rsidR="00D66400">
      <w:t xml:space="preserve"> </w:t>
    </w:r>
  </w:p>
  <w:p w14:paraId="71FC56FB" w14:textId="77777777" w:rsidR="00D66400" w:rsidRDefault="00D66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A283" w14:textId="77777777" w:rsidR="008368F8" w:rsidRDefault="00836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A1F4" w14:textId="77777777" w:rsidR="00DD60C8" w:rsidRDefault="00DD60C8" w:rsidP="00D66400">
      <w:pPr>
        <w:spacing w:line="240" w:lineRule="auto"/>
      </w:pPr>
      <w:r>
        <w:separator/>
      </w:r>
    </w:p>
  </w:footnote>
  <w:footnote w:type="continuationSeparator" w:id="0">
    <w:p w14:paraId="0FF53174" w14:textId="77777777" w:rsidR="00DD60C8" w:rsidRDefault="00DD60C8" w:rsidP="00D664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4230" w14:textId="77777777" w:rsidR="008368F8" w:rsidRDefault="00836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2780" w14:textId="29CBF110" w:rsidR="00DB3B74" w:rsidRDefault="008368F8" w:rsidP="00DB3B74">
    <w:pPr>
      <w:spacing w:line="240" w:lineRule="auto"/>
      <w:rPr>
        <w:rFonts w:ascii="Arial" w:eastAsia="Times New Roman" w:hAnsi="Arial" w:cs="Arial"/>
        <w:color w:val="333333"/>
        <w:sz w:val="28"/>
        <w:szCs w:val="28"/>
        <w:lang w:eastAsia="en-CA"/>
      </w:rPr>
    </w:pPr>
    <w:r>
      <w:rPr>
        <w:rFonts w:ascii="Arial" w:eastAsia="Times New Roman" w:hAnsi="Arial" w:cs="Arial"/>
        <w:color w:val="333333"/>
        <w:sz w:val="28"/>
        <w:szCs w:val="28"/>
        <w:lang w:eastAsia="en-CA"/>
      </w:rPr>
      <w:t>RESIDENT SURVEY FOR</w:t>
    </w:r>
    <w:r w:rsidR="00DB3B74" w:rsidRPr="00B5264A">
      <w:rPr>
        <w:rFonts w:ascii="Arial" w:eastAsia="Times New Roman" w:hAnsi="Arial" w:cs="Arial"/>
        <w:color w:val="333333"/>
        <w:sz w:val="28"/>
        <w:szCs w:val="28"/>
        <w:lang w:eastAsia="en-CA"/>
      </w:rPr>
      <w:t xml:space="preserve"> PARKDALE COMMUNITY PLAN</w:t>
    </w:r>
  </w:p>
  <w:p w14:paraId="41D31E97" w14:textId="77777777" w:rsidR="00DB3B74" w:rsidRPr="00DB3B74" w:rsidRDefault="00DB3B74" w:rsidP="00DB3B74">
    <w:pPr>
      <w:rPr>
        <w:bCs/>
        <w:sz w:val="24"/>
        <w:szCs w:val="24"/>
        <w:lang w:val="en-CA"/>
      </w:rPr>
    </w:pPr>
    <w:r w:rsidRPr="00DB3B74">
      <w:rPr>
        <w:bCs/>
        <w:sz w:val="24"/>
        <w:szCs w:val="24"/>
        <w:lang w:val="en-CA"/>
      </w:rPr>
      <w:t xml:space="preserve">Follow-up </w:t>
    </w:r>
    <w:r w:rsidRPr="00DB3B74">
      <w:rPr>
        <w:rFonts w:cstheme="minorHAnsi"/>
        <w:bCs/>
        <w:sz w:val="24"/>
        <w:szCs w:val="24"/>
        <w:lang w:val="en-CA"/>
      </w:rPr>
      <w:t>Questions</w:t>
    </w:r>
    <w:r w:rsidRPr="00DB3B74">
      <w:rPr>
        <w:rFonts w:eastAsia="Times New Roman" w:cstheme="minorHAnsi"/>
        <w:bCs/>
        <w:color w:val="222222"/>
        <w:sz w:val="24"/>
        <w:szCs w:val="24"/>
      </w:rPr>
      <w:t xml:space="preserve"> (V2) – November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B3B74" w:rsidRPr="001F2644" w14:paraId="7D5607A2" w14:textId="77777777" w:rsidTr="009741DB">
      <w:tc>
        <w:tcPr>
          <w:tcW w:w="3116" w:type="dxa"/>
        </w:tcPr>
        <w:p w14:paraId="55EA1119" w14:textId="77777777" w:rsidR="00DB3B74" w:rsidRPr="001F2644" w:rsidRDefault="00DB3B74" w:rsidP="00DB3B74">
          <w:pPr>
            <w:rPr>
              <w:rFonts w:ascii="Arial" w:eastAsia="Times New Roman" w:hAnsi="Arial" w:cs="Arial"/>
              <w:color w:val="333333"/>
              <w:sz w:val="28"/>
              <w:szCs w:val="28"/>
              <w:lang w:eastAsia="en-CA"/>
            </w:rPr>
          </w:pPr>
          <w:r w:rsidRPr="001F2644">
            <w:rPr>
              <w:rFonts w:ascii="Arial" w:eastAsia="Times New Roman" w:hAnsi="Arial" w:cs="Arial"/>
              <w:color w:val="333333"/>
              <w:sz w:val="28"/>
              <w:szCs w:val="28"/>
              <w:lang w:eastAsia="en-CA"/>
            </w:rPr>
            <w:t>Summary of results</w:t>
          </w:r>
        </w:p>
      </w:tc>
      <w:tc>
        <w:tcPr>
          <w:tcW w:w="3117" w:type="dxa"/>
        </w:tcPr>
        <w:p w14:paraId="0F9EBD62" w14:textId="77777777" w:rsidR="00DB3B74" w:rsidRPr="001F2644" w:rsidRDefault="00DB3B74" w:rsidP="00DB3B74">
          <w:pPr>
            <w:rPr>
              <w:rFonts w:ascii="Arial" w:eastAsia="Times New Roman" w:hAnsi="Arial" w:cs="Arial"/>
              <w:color w:val="333333"/>
              <w:sz w:val="28"/>
              <w:szCs w:val="28"/>
              <w:lang w:eastAsia="en-CA"/>
            </w:rPr>
          </w:pPr>
        </w:p>
      </w:tc>
      <w:tc>
        <w:tcPr>
          <w:tcW w:w="3117" w:type="dxa"/>
        </w:tcPr>
        <w:p w14:paraId="57D40F26" w14:textId="210CB487" w:rsidR="00DB3B74" w:rsidRPr="001F2644" w:rsidRDefault="00DB3B74" w:rsidP="00DB3B74">
          <w:pPr>
            <w:jc w:val="right"/>
            <w:rPr>
              <w:rFonts w:ascii="Arial" w:eastAsia="Times New Roman" w:hAnsi="Arial" w:cs="Arial"/>
              <w:i/>
              <w:color w:val="333333"/>
              <w:sz w:val="28"/>
              <w:szCs w:val="28"/>
              <w:lang w:eastAsia="en-CA"/>
            </w:rPr>
          </w:pPr>
          <w:r>
            <w:rPr>
              <w:i/>
            </w:rPr>
            <w:t>220107</w:t>
          </w:r>
        </w:p>
      </w:tc>
    </w:tr>
  </w:tbl>
  <w:p w14:paraId="12487E37" w14:textId="77777777" w:rsidR="00DB3B74" w:rsidRDefault="00DB3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B4CA" w14:textId="77777777" w:rsidR="008368F8" w:rsidRDefault="00836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515"/>
    <w:multiLevelType w:val="hybridMultilevel"/>
    <w:tmpl w:val="4F388C32"/>
    <w:lvl w:ilvl="0" w:tplc="6ADA9B1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4A79A1"/>
    <w:multiLevelType w:val="hybridMultilevel"/>
    <w:tmpl w:val="DC8468F4"/>
    <w:lvl w:ilvl="0" w:tplc="04090019">
      <w:start w:val="1"/>
      <w:numFmt w:val="lowerLetter"/>
      <w:lvlText w:val="%1."/>
      <w:lvlJc w:val="left"/>
      <w:pPr>
        <w:ind w:left="10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AD008A"/>
    <w:multiLevelType w:val="hybridMultilevel"/>
    <w:tmpl w:val="35FC739A"/>
    <w:lvl w:ilvl="0" w:tplc="C13C985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5046A6"/>
    <w:multiLevelType w:val="hybridMultilevel"/>
    <w:tmpl w:val="03BEF318"/>
    <w:lvl w:ilvl="0" w:tplc="04090019">
      <w:start w:val="1"/>
      <w:numFmt w:val="lowerLetter"/>
      <w:lvlText w:val="%1."/>
      <w:lvlJc w:val="left"/>
      <w:pPr>
        <w:ind w:left="10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476354"/>
    <w:multiLevelType w:val="hybridMultilevel"/>
    <w:tmpl w:val="CA3C1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2A51CF"/>
    <w:multiLevelType w:val="hybridMultilevel"/>
    <w:tmpl w:val="7160F4CE"/>
    <w:lvl w:ilvl="0" w:tplc="04090019">
      <w:start w:val="1"/>
      <w:numFmt w:val="lowerLetter"/>
      <w:lvlText w:val="%1."/>
      <w:lvlJc w:val="left"/>
      <w:pPr>
        <w:ind w:left="10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00087592">
    <w:abstractNumId w:val="2"/>
  </w:num>
  <w:num w:numId="2" w16cid:durableId="457919806">
    <w:abstractNumId w:val="4"/>
  </w:num>
  <w:num w:numId="3" w16cid:durableId="1993293953">
    <w:abstractNumId w:val="5"/>
  </w:num>
  <w:num w:numId="4" w16cid:durableId="379323848">
    <w:abstractNumId w:val="1"/>
  </w:num>
  <w:num w:numId="5" w16cid:durableId="1121071142">
    <w:abstractNumId w:val="3"/>
  </w:num>
  <w:num w:numId="6" w16cid:durableId="1310479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AA"/>
    <w:rsid w:val="00007658"/>
    <w:rsid w:val="00010657"/>
    <w:rsid w:val="000A465E"/>
    <w:rsid w:val="00100C04"/>
    <w:rsid w:val="001171D7"/>
    <w:rsid w:val="0016132E"/>
    <w:rsid w:val="00176949"/>
    <w:rsid w:val="001E38A3"/>
    <w:rsid w:val="001E4C33"/>
    <w:rsid w:val="00260D48"/>
    <w:rsid w:val="002628F8"/>
    <w:rsid w:val="002D44F8"/>
    <w:rsid w:val="00303D11"/>
    <w:rsid w:val="00342C1E"/>
    <w:rsid w:val="00365BB2"/>
    <w:rsid w:val="003721D0"/>
    <w:rsid w:val="0038764D"/>
    <w:rsid w:val="003E26D3"/>
    <w:rsid w:val="00443744"/>
    <w:rsid w:val="0045645A"/>
    <w:rsid w:val="00485A30"/>
    <w:rsid w:val="004A45D8"/>
    <w:rsid w:val="004A5FEC"/>
    <w:rsid w:val="004D00B0"/>
    <w:rsid w:val="004F233D"/>
    <w:rsid w:val="005374B8"/>
    <w:rsid w:val="005963DA"/>
    <w:rsid w:val="005A4F61"/>
    <w:rsid w:val="005F11D6"/>
    <w:rsid w:val="00634743"/>
    <w:rsid w:val="0063560F"/>
    <w:rsid w:val="00676DDE"/>
    <w:rsid w:val="006B0A1E"/>
    <w:rsid w:val="006B5F7F"/>
    <w:rsid w:val="006D0B33"/>
    <w:rsid w:val="006D66EF"/>
    <w:rsid w:val="007200AA"/>
    <w:rsid w:val="007F08FB"/>
    <w:rsid w:val="0080335D"/>
    <w:rsid w:val="008368F8"/>
    <w:rsid w:val="008771AE"/>
    <w:rsid w:val="00881650"/>
    <w:rsid w:val="00894DEA"/>
    <w:rsid w:val="009C3197"/>
    <w:rsid w:val="00A34AE2"/>
    <w:rsid w:val="00A43041"/>
    <w:rsid w:val="00A67E63"/>
    <w:rsid w:val="00A84081"/>
    <w:rsid w:val="00A92D6D"/>
    <w:rsid w:val="00B16E24"/>
    <w:rsid w:val="00B32C4F"/>
    <w:rsid w:val="00B679B0"/>
    <w:rsid w:val="00BB7C11"/>
    <w:rsid w:val="00C1124D"/>
    <w:rsid w:val="00C4170A"/>
    <w:rsid w:val="00C77565"/>
    <w:rsid w:val="00D66400"/>
    <w:rsid w:val="00DB3B74"/>
    <w:rsid w:val="00DB735A"/>
    <w:rsid w:val="00DD60C8"/>
    <w:rsid w:val="00E052F1"/>
    <w:rsid w:val="00E37D4B"/>
    <w:rsid w:val="00E83129"/>
    <w:rsid w:val="00EE1E96"/>
    <w:rsid w:val="00F01B80"/>
    <w:rsid w:val="00F0319B"/>
    <w:rsid w:val="00F83A94"/>
    <w:rsid w:val="00F84DFE"/>
    <w:rsid w:val="00F86FD5"/>
    <w:rsid w:val="00FF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CF39"/>
  <w15:chartTrackingRefBased/>
  <w15:docId w15:val="{5DC2C53E-469A-4DFB-BEC3-8F41106D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0AA"/>
    <w:pPr>
      <w:ind w:left="720"/>
      <w:contextualSpacing/>
    </w:pPr>
  </w:style>
  <w:style w:type="paragraph" w:styleId="Header">
    <w:name w:val="header"/>
    <w:basedOn w:val="Normal"/>
    <w:link w:val="HeaderChar"/>
    <w:uiPriority w:val="99"/>
    <w:unhideWhenUsed/>
    <w:rsid w:val="00D66400"/>
    <w:pPr>
      <w:tabs>
        <w:tab w:val="center" w:pos="4680"/>
        <w:tab w:val="right" w:pos="9360"/>
      </w:tabs>
      <w:spacing w:line="240" w:lineRule="auto"/>
    </w:pPr>
  </w:style>
  <w:style w:type="character" w:customStyle="1" w:styleId="HeaderChar">
    <w:name w:val="Header Char"/>
    <w:basedOn w:val="DefaultParagraphFont"/>
    <w:link w:val="Header"/>
    <w:uiPriority w:val="99"/>
    <w:rsid w:val="00D66400"/>
  </w:style>
  <w:style w:type="paragraph" w:styleId="Footer">
    <w:name w:val="footer"/>
    <w:basedOn w:val="Normal"/>
    <w:link w:val="FooterChar"/>
    <w:uiPriority w:val="99"/>
    <w:unhideWhenUsed/>
    <w:rsid w:val="00D66400"/>
    <w:pPr>
      <w:tabs>
        <w:tab w:val="center" w:pos="4680"/>
        <w:tab w:val="right" w:pos="9360"/>
      </w:tabs>
      <w:spacing w:line="240" w:lineRule="auto"/>
    </w:pPr>
  </w:style>
  <w:style w:type="character" w:customStyle="1" w:styleId="FooterChar">
    <w:name w:val="Footer Char"/>
    <w:basedOn w:val="DefaultParagraphFont"/>
    <w:link w:val="Footer"/>
    <w:uiPriority w:val="99"/>
    <w:rsid w:val="00D66400"/>
  </w:style>
  <w:style w:type="character" w:styleId="CommentReference">
    <w:name w:val="annotation reference"/>
    <w:basedOn w:val="DefaultParagraphFont"/>
    <w:uiPriority w:val="99"/>
    <w:semiHidden/>
    <w:unhideWhenUsed/>
    <w:rsid w:val="00342C1E"/>
    <w:rPr>
      <w:sz w:val="16"/>
      <w:szCs w:val="16"/>
    </w:rPr>
  </w:style>
  <w:style w:type="paragraph" w:styleId="CommentText">
    <w:name w:val="annotation text"/>
    <w:basedOn w:val="Normal"/>
    <w:link w:val="CommentTextChar"/>
    <w:uiPriority w:val="99"/>
    <w:semiHidden/>
    <w:unhideWhenUsed/>
    <w:rsid w:val="00342C1E"/>
    <w:pPr>
      <w:spacing w:line="240" w:lineRule="auto"/>
    </w:pPr>
    <w:rPr>
      <w:sz w:val="20"/>
      <w:szCs w:val="20"/>
    </w:rPr>
  </w:style>
  <w:style w:type="character" w:customStyle="1" w:styleId="CommentTextChar">
    <w:name w:val="Comment Text Char"/>
    <w:basedOn w:val="DefaultParagraphFont"/>
    <w:link w:val="CommentText"/>
    <w:uiPriority w:val="99"/>
    <w:semiHidden/>
    <w:rsid w:val="00342C1E"/>
    <w:rPr>
      <w:sz w:val="20"/>
      <w:szCs w:val="20"/>
    </w:rPr>
  </w:style>
  <w:style w:type="paragraph" w:styleId="CommentSubject">
    <w:name w:val="annotation subject"/>
    <w:basedOn w:val="CommentText"/>
    <w:next w:val="CommentText"/>
    <w:link w:val="CommentSubjectChar"/>
    <w:uiPriority w:val="99"/>
    <w:semiHidden/>
    <w:unhideWhenUsed/>
    <w:rsid w:val="00342C1E"/>
    <w:rPr>
      <w:b/>
      <w:bCs/>
    </w:rPr>
  </w:style>
  <w:style w:type="character" w:customStyle="1" w:styleId="CommentSubjectChar">
    <w:name w:val="Comment Subject Char"/>
    <w:basedOn w:val="CommentTextChar"/>
    <w:link w:val="CommentSubject"/>
    <w:uiPriority w:val="99"/>
    <w:semiHidden/>
    <w:rsid w:val="00342C1E"/>
    <w:rPr>
      <w:b/>
      <w:bCs/>
      <w:sz w:val="20"/>
      <w:szCs w:val="20"/>
    </w:rPr>
  </w:style>
  <w:style w:type="character" w:styleId="Hyperlink">
    <w:name w:val="Hyperlink"/>
    <w:basedOn w:val="DefaultParagraphFont"/>
    <w:uiPriority w:val="99"/>
    <w:unhideWhenUsed/>
    <w:rsid w:val="00100C04"/>
    <w:rPr>
      <w:color w:val="0563C1" w:themeColor="hyperlink"/>
      <w:u w:val="single"/>
    </w:rPr>
  </w:style>
  <w:style w:type="character" w:customStyle="1" w:styleId="UnresolvedMention1">
    <w:name w:val="Unresolved Mention1"/>
    <w:basedOn w:val="DefaultParagraphFont"/>
    <w:uiPriority w:val="99"/>
    <w:semiHidden/>
    <w:unhideWhenUsed/>
    <w:rsid w:val="00100C04"/>
    <w:rPr>
      <w:color w:val="605E5C"/>
      <w:shd w:val="clear" w:color="auto" w:fill="E1DFDD"/>
    </w:rPr>
  </w:style>
  <w:style w:type="table" w:styleId="TableGrid">
    <w:name w:val="Table Grid"/>
    <w:basedOn w:val="TableNormal"/>
    <w:uiPriority w:val="39"/>
    <w:rsid w:val="00DB3B74"/>
    <w:pPr>
      <w:spacing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0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6192">
      <w:bodyDiv w:val="1"/>
      <w:marLeft w:val="0"/>
      <w:marRight w:val="0"/>
      <w:marTop w:val="0"/>
      <w:marBottom w:val="0"/>
      <w:divBdr>
        <w:top w:val="none" w:sz="0" w:space="0" w:color="auto"/>
        <w:left w:val="none" w:sz="0" w:space="0" w:color="auto"/>
        <w:bottom w:val="none" w:sz="0" w:space="0" w:color="auto"/>
        <w:right w:val="none" w:sz="0" w:space="0" w:color="auto"/>
      </w:divBdr>
    </w:div>
    <w:div w:id="236520970">
      <w:bodyDiv w:val="1"/>
      <w:marLeft w:val="0"/>
      <w:marRight w:val="0"/>
      <w:marTop w:val="0"/>
      <w:marBottom w:val="0"/>
      <w:divBdr>
        <w:top w:val="none" w:sz="0" w:space="0" w:color="auto"/>
        <w:left w:val="none" w:sz="0" w:space="0" w:color="auto"/>
        <w:bottom w:val="none" w:sz="0" w:space="0" w:color="auto"/>
        <w:right w:val="none" w:sz="0" w:space="0" w:color="auto"/>
      </w:divBdr>
    </w:div>
    <w:div w:id="316111252">
      <w:bodyDiv w:val="1"/>
      <w:marLeft w:val="0"/>
      <w:marRight w:val="0"/>
      <w:marTop w:val="0"/>
      <w:marBottom w:val="0"/>
      <w:divBdr>
        <w:top w:val="none" w:sz="0" w:space="0" w:color="auto"/>
        <w:left w:val="none" w:sz="0" w:space="0" w:color="auto"/>
        <w:bottom w:val="none" w:sz="0" w:space="0" w:color="auto"/>
        <w:right w:val="none" w:sz="0" w:space="0" w:color="auto"/>
      </w:divBdr>
    </w:div>
    <w:div w:id="421293022">
      <w:bodyDiv w:val="1"/>
      <w:marLeft w:val="0"/>
      <w:marRight w:val="0"/>
      <w:marTop w:val="0"/>
      <w:marBottom w:val="0"/>
      <w:divBdr>
        <w:top w:val="none" w:sz="0" w:space="0" w:color="auto"/>
        <w:left w:val="none" w:sz="0" w:space="0" w:color="auto"/>
        <w:bottom w:val="none" w:sz="0" w:space="0" w:color="auto"/>
        <w:right w:val="none" w:sz="0" w:space="0" w:color="auto"/>
      </w:divBdr>
    </w:div>
    <w:div w:id="441144404">
      <w:bodyDiv w:val="1"/>
      <w:marLeft w:val="0"/>
      <w:marRight w:val="0"/>
      <w:marTop w:val="0"/>
      <w:marBottom w:val="0"/>
      <w:divBdr>
        <w:top w:val="none" w:sz="0" w:space="0" w:color="auto"/>
        <w:left w:val="none" w:sz="0" w:space="0" w:color="auto"/>
        <w:bottom w:val="none" w:sz="0" w:space="0" w:color="auto"/>
        <w:right w:val="none" w:sz="0" w:space="0" w:color="auto"/>
      </w:divBdr>
    </w:div>
    <w:div w:id="774901883">
      <w:bodyDiv w:val="1"/>
      <w:marLeft w:val="0"/>
      <w:marRight w:val="0"/>
      <w:marTop w:val="0"/>
      <w:marBottom w:val="0"/>
      <w:divBdr>
        <w:top w:val="none" w:sz="0" w:space="0" w:color="auto"/>
        <w:left w:val="none" w:sz="0" w:space="0" w:color="auto"/>
        <w:bottom w:val="none" w:sz="0" w:space="0" w:color="auto"/>
        <w:right w:val="none" w:sz="0" w:space="0" w:color="auto"/>
      </w:divBdr>
    </w:div>
    <w:div w:id="948047864">
      <w:bodyDiv w:val="1"/>
      <w:marLeft w:val="0"/>
      <w:marRight w:val="0"/>
      <w:marTop w:val="0"/>
      <w:marBottom w:val="0"/>
      <w:divBdr>
        <w:top w:val="none" w:sz="0" w:space="0" w:color="auto"/>
        <w:left w:val="none" w:sz="0" w:space="0" w:color="auto"/>
        <w:bottom w:val="none" w:sz="0" w:space="0" w:color="auto"/>
        <w:right w:val="none" w:sz="0" w:space="0" w:color="auto"/>
      </w:divBdr>
    </w:div>
    <w:div w:id="1007560086">
      <w:bodyDiv w:val="1"/>
      <w:marLeft w:val="0"/>
      <w:marRight w:val="0"/>
      <w:marTop w:val="0"/>
      <w:marBottom w:val="0"/>
      <w:divBdr>
        <w:top w:val="none" w:sz="0" w:space="0" w:color="auto"/>
        <w:left w:val="none" w:sz="0" w:space="0" w:color="auto"/>
        <w:bottom w:val="none" w:sz="0" w:space="0" w:color="auto"/>
        <w:right w:val="none" w:sz="0" w:space="0" w:color="auto"/>
      </w:divBdr>
    </w:div>
    <w:div w:id="1080907941">
      <w:bodyDiv w:val="1"/>
      <w:marLeft w:val="0"/>
      <w:marRight w:val="0"/>
      <w:marTop w:val="0"/>
      <w:marBottom w:val="0"/>
      <w:divBdr>
        <w:top w:val="none" w:sz="0" w:space="0" w:color="auto"/>
        <w:left w:val="none" w:sz="0" w:space="0" w:color="auto"/>
        <w:bottom w:val="none" w:sz="0" w:space="0" w:color="auto"/>
        <w:right w:val="none" w:sz="0" w:space="0" w:color="auto"/>
      </w:divBdr>
    </w:div>
    <w:div w:id="1268344694">
      <w:bodyDiv w:val="1"/>
      <w:marLeft w:val="0"/>
      <w:marRight w:val="0"/>
      <w:marTop w:val="0"/>
      <w:marBottom w:val="0"/>
      <w:divBdr>
        <w:top w:val="none" w:sz="0" w:space="0" w:color="auto"/>
        <w:left w:val="none" w:sz="0" w:space="0" w:color="auto"/>
        <w:bottom w:val="none" w:sz="0" w:space="0" w:color="auto"/>
        <w:right w:val="none" w:sz="0" w:space="0" w:color="auto"/>
      </w:divBdr>
    </w:div>
    <w:div w:id="1298027132">
      <w:bodyDiv w:val="1"/>
      <w:marLeft w:val="0"/>
      <w:marRight w:val="0"/>
      <w:marTop w:val="0"/>
      <w:marBottom w:val="0"/>
      <w:divBdr>
        <w:top w:val="none" w:sz="0" w:space="0" w:color="auto"/>
        <w:left w:val="none" w:sz="0" w:space="0" w:color="auto"/>
        <w:bottom w:val="none" w:sz="0" w:space="0" w:color="auto"/>
        <w:right w:val="none" w:sz="0" w:space="0" w:color="auto"/>
      </w:divBdr>
    </w:div>
    <w:div w:id="1333022028">
      <w:bodyDiv w:val="1"/>
      <w:marLeft w:val="0"/>
      <w:marRight w:val="0"/>
      <w:marTop w:val="0"/>
      <w:marBottom w:val="0"/>
      <w:divBdr>
        <w:top w:val="none" w:sz="0" w:space="0" w:color="auto"/>
        <w:left w:val="none" w:sz="0" w:space="0" w:color="auto"/>
        <w:bottom w:val="none" w:sz="0" w:space="0" w:color="auto"/>
        <w:right w:val="none" w:sz="0" w:space="0" w:color="auto"/>
      </w:divBdr>
    </w:div>
    <w:div w:id="1394159081">
      <w:bodyDiv w:val="1"/>
      <w:marLeft w:val="0"/>
      <w:marRight w:val="0"/>
      <w:marTop w:val="0"/>
      <w:marBottom w:val="0"/>
      <w:divBdr>
        <w:top w:val="none" w:sz="0" w:space="0" w:color="auto"/>
        <w:left w:val="none" w:sz="0" w:space="0" w:color="auto"/>
        <w:bottom w:val="none" w:sz="0" w:space="0" w:color="auto"/>
        <w:right w:val="none" w:sz="0" w:space="0" w:color="auto"/>
      </w:divBdr>
    </w:div>
    <w:div w:id="1423451566">
      <w:bodyDiv w:val="1"/>
      <w:marLeft w:val="0"/>
      <w:marRight w:val="0"/>
      <w:marTop w:val="0"/>
      <w:marBottom w:val="0"/>
      <w:divBdr>
        <w:top w:val="none" w:sz="0" w:space="0" w:color="auto"/>
        <w:left w:val="none" w:sz="0" w:space="0" w:color="auto"/>
        <w:bottom w:val="none" w:sz="0" w:space="0" w:color="auto"/>
        <w:right w:val="none" w:sz="0" w:space="0" w:color="auto"/>
      </w:divBdr>
    </w:div>
    <w:div w:id="1464272782">
      <w:bodyDiv w:val="1"/>
      <w:marLeft w:val="0"/>
      <w:marRight w:val="0"/>
      <w:marTop w:val="0"/>
      <w:marBottom w:val="0"/>
      <w:divBdr>
        <w:top w:val="none" w:sz="0" w:space="0" w:color="auto"/>
        <w:left w:val="none" w:sz="0" w:space="0" w:color="auto"/>
        <w:bottom w:val="none" w:sz="0" w:space="0" w:color="auto"/>
        <w:right w:val="none" w:sz="0" w:space="0" w:color="auto"/>
      </w:divBdr>
      <w:divsChild>
        <w:div w:id="1291127137">
          <w:marLeft w:val="0"/>
          <w:marRight w:val="0"/>
          <w:marTop w:val="0"/>
          <w:marBottom w:val="0"/>
          <w:divBdr>
            <w:top w:val="none" w:sz="0" w:space="0" w:color="auto"/>
            <w:left w:val="none" w:sz="0" w:space="0" w:color="auto"/>
            <w:bottom w:val="none" w:sz="0" w:space="0" w:color="auto"/>
            <w:right w:val="none" w:sz="0" w:space="0" w:color="auto"/>
          </w:divBdr>
        </w:div>
        <w:div w:id="1789427058">
          <w:marLeft w:val="0"/>
          <w:marRight w:val="0"/>
          <w:marTop w:val="0"/>
          <w:marBottom w:val="0"/>
          <w:divBdr>
            <w:top w:val="none" w:sz="0" w:space="0" w:color="auto"/>
            <w:left w:val="none" w:sz="0" w:space="0" w:color="auto"/>
            <w:bottom w:val="none" w:sz="0" w:space="0" w:color="auto"/>
            <w:right w:val="none" w:sz="0" w:space="0" w:color="auto"/>
          </w:divBdr>
        </w:div>
        <w:div w:id="719131154">
          <w:marLeft w:val="0"/>
          <w:marRight w:val="0"/>
          <w:marTop w:val="0"/>
          <w:marBottom w:val="0"/>
          <w:divBdr>
            <w:top w:val="none" w:sz="0" w:space="0" w:color="auto"/>
            <w:left w:val="none" w:sz="0" w:space="0" w:color="auto"/>
            <w:bottom w:val="none" w:sz="0" w:space="0" w:color="auto"/>
            <w:right w:val="none" w:sz="0" w:space="0" w:color="auto"/>
          </w:divBdr>
        </w:div>
        <w:div w:id="1474130770">
          <w:marLeft w:val="0"/>
          <w:marRight w:val="0"/>
          <w:marTop w:val="0"/>
          <w:marBottom w:val="0"/>
          <w:divBdr>
            <w:top w:val="none" w:sz="0" w:space="0" w:color="auto"/>
            <w:left w:val="none" w:sz="0" w:space="0" w:color="auto"/>
            <w:bottom w:val="none" w:sz="0" w:space="0" w:color="auto"/>
            <w:right w:val="none" w:sz="0" w:space="0" w:color="auto"/>
          </w:divBdr>
        </w:div>
        <w:div w:id="1072779240">
          <w:marLeft w:val="0"/>
          <w:marRight w:val="0"/>
          <w:marTop w:val="0"/>
          <w:marBottom w:val="0"/>
          <w:divBdr>
            <w:top w:val="none" w:sz="0" w:space="0" w:color="auto"/>
            <w:left w:val="none" w:sz="0" w:space="0" w:color="auto"/>
            <w:bottom w:val="none" w:sz="0" w:space="0" w:color="auto"/>
            <w:right w:val="none" w:sz="0" w:space="0" w:color="auto"/>
          </w:divBdr>
        </w:div>
        <w:div w:id="412312633">
          <w:marLeft w:val="0"/>
          <w:marRight w:val="0"/>
          <w:marTop w:val="0"/>
          <w:marBottom w:val="0"/>
          <w:divBdr>
            <w:top w:val="none" w:sz="0" w:space="0" w:color="auto"/>
            <w:left w:val="none" w:sz="0" w:space="0" w:color="auto"/>
            <w:bottom w:val="none" w:sz="0" w:space="0" w:color="auto"/>
            <w:right w:val="none" w:sz="0" w:space="0" w:color="auto"/>
          </w:divBdr>
        </w:div>
        <w:div w:id="318579368">
          <w:marLeft w:val="0"/>
          <w:marRight w:val="0"/>
          <w:marTop w:val="0"/>
          <w:marBottom w:val="0"/>
          <w:divBdr>
            <w:top w:val="none" w:sz="0" w:space="0" w:color="auto"/>
            <w:left w:val="none" w:sz="0" w:space="0" w:color="auto"/>
            <w:bottom w:val="none" w:sz="0" w:space="0" w:color="auto"/>
            <w:right w:val="none" w:sz="0" w:space="0" w:color="auto"/>
          </w:divBdr>
        </w:div>
        <w:div w:id="506139174">
          <w:marLeft w:val="0"/>
          <w:marRight w:val="0"/>
          <w:marTop w:val="0"/>
          <w:marBottom w:val="0"/>
          <w:divBdr>
            <w:top w:val="none" w:sz="0" w:space="0" w:color="auto"/>
            <w:left w:val="none" w:sz="0" w:space="0" w:color="auto"/>
            <w:bottom w:val="none" w:sz="0" w:space="0" w:color="auto"/>
            <w:right w:val="none" w:sz="0" w:space="0" w:color="auto"/>
          </w:divBdr>
        </w:div>
        <w:div w:id="1308512774">
          <w:marLeft w:val="0"/>
          <w:marRight w:val="0"/>
          <w:marTop w:val="0"/>
          <w:marBottom w:val="0"/>
          <w:divBdr>
            <w:top w:val="none" w:sz="0" w:space="0" w:color="auto"/>
            <w:left w:val="none" w:sz="0" w:space="0" w:color="auto"/>
            <w:bottom w:val="none" w:sz="0" w:space="0" w:color="auto"/>
            <w:right w:val="none" w:sz="0" w:space="0" w:color="auto"/>
          </w:divBdr>
        </w:div>
        <w:div w:id="1078863276">
          <w:marLeft w:val="0"/>
          <w:marRight w:val="0"/>
          <w:marTop w:val="0"/>
          <w:marBottom w:val="0"/>
          <w:divBdr>
            <w:top w:val="none" w:sz="0" w:space="0" w:color="auto"/>
            <w:left w:val="none" w:sz="0" w:space="0" w:color="auto"/>
            <w:bottom w:val="none" w:sz="0" w:space="0" w:color="auto"/>
            <w:right w:val="none" w:sz="0" w:space="0" w:color="auto"/>
          </w:divBdr>
        </w:div>
        <w:div w:id="1168592470">
          <w:marLeft w:val="0"/>
          <w:marRight w:val="0"/>
          <w:marTop w:val="0"/>
          <w:marBottom w:val="0"/>
          <w:divBdr>
            <w:top w:val="none" w:sz="0" w:space="0" w:color="auto"/>
            <w:left w:val="none" w:sz="0" w:space="0" w:color="auto"/>
            <w:bottom w:val="none" w:sz="0" w:space="0" w:color="auto"/>
            <w:right w:val="none" w:sz="0" w:space="0" w:color="auto"/>
          </w:divBdr>
        </w:div>
      </w:divsChild>
    </w:div>
    <w:div w:id="1569655772">
      <w:bodyDiv w:val="1"/>
      <w:marLeft w:val="0"/>
      <w:marRight w:val="0"/>
      <w:marTop w:val="0"/>
      <w:marBottom w:val="0"/>
      <w:divBdr>
        <w:top w:val="none" w:sz="0" w:space="0" w:color="auto"/>
        <w:left w:val="none" w:sz="0" w:space="0" w:color="auto"/>
        <w:bottom w:val="none" w:sz="0" w:space="0" w:color="auto"/>
        <w:right w:val="none" w:sz="0" w:space="0" w:color="auto"/>
      </w:divBdr>
    </w:div>
    <w:div w:id="1682198190">
      <w:bodyDiv w:val="1"/>
      <w:marLeft w:val="0"/>
      <w:marRight w:val="0"/>
      <w:marTop w:val="0"/>
      <w:marBottom w:val="0"/>
      <w:divBdr>
        <w:top w:val="none" w:sz="0" w:space="0" w:color="auto"/>
        <w:left w:val="none" w:sz="0" w:space="0" w:color="auto"/>
        <w:bottom w:val="none" w:sz="0" w:space="0" w:color="auto"/>
        <w:right w:val="none" w:sz="0" w:space="0" w:color="auto"/>
      </w:divBdr>
    </w:div>
    <w:div w:id="1703245853">
      <w:bodyDiv w:val="1"/>
      <w:marLeft w:val="0"/>
      <w:marRight w:val="0"/>
      <w:marTop w:val="0"/>
      <w:marBottom w:val="0"/>
      <w:divBdr>
        <w:top w:val="none" w:sz="0" w:space="0" w:color="auto"/>
        <w:left w:val="none" w:sz="0" w:space="0" w:color="auto"/>
        <w:bottom w:val="none" w:sz="0" w:space="0" w:color="auto"/>
        <w:right w:val="none" w:sz="0" w:space="0" w:color="auto"/>
      </w:divBdr>
    </w:div>
    <w:div w:id="20163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lgary.ca/pda/pd/calgary-land-use-bylaw-1p2007/calgary-land-use-bylaw-1p2007.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Hoad</dc:creator>
  <cp:keywords/>
  <dc:description/>
  <cp:lastModifiedBy>Judy Hoad</cp:lastModifiedBy>
  <cp:revision>2</cp:revision>
  <cp:lastPrinted>2021-10-31T15:58:00Z</cp:lastPrinted>
  <dcterms:created xsi:type="dcterms:W3CDTF">2022-04-20T15:44:00Z</dcterms:created>
  <dcterms:modified xsi:type="dcterms:W3CDTF">2022-04-20T15:44:00Z</dcterms:modified>
</cp:coreProperties>
</file>